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F" w:rsidRPr="001F23F1" w:rsidRDefault="00A9773F" w:rsidP="00402C1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1F23F1">
        <w:rPr>
          <w:rFonts w:asciiTheme="majorHAnsi" w:hAnsiTheme="majorHAnsi"/>
          <w:sz w:val="22"/>
          <w:szCs w:val="22"/>
        </w:rPr>
        <w:t xml:space="preserve">Regulamin </w:t>
      </w:r>
    </w:p>
    <w:p w:rsidR="00A9773F" w:rsidRPr="001F23F1" w:rsidRDefault="00A9773F" w:rsidP="00402C13">
      <w:pPr>
        <w:pStyle w:val="Default"/>
        <w:rPr>
          <w:rFonts w:asciiTheme="majorHAnsi" w:hAnsiTheme="majorHAnsi" w:cs="Times New Roman"/>
          <w:b/>
          <w:bCs/>
          <w:sz w:val="22"/>
          <w:szCs w:val="22"/>
        </w:rPr>
      </w:pPr>
      <w:r w:rsidRPr="001F23F1">
        <w:rPr>
          <w:rFonts w:asciiTheme="majorHAnsi" w:hAnsiTheme="majorHAnsi" w:cs="Times New Roman"/>
          <w:b/>
          <w:bCs/>
          <w:sz w:val="22"/>
          <w:szCs w:val="22"/>
        </w:rPr>
        <w:t>KONKURS</w:t>
      </w:r>
      <w:r w:rsidR="00F975AF" w:rsidRPr="001F23F1">
        <w:rPr>
          <w:rFonts w:asciiTheme="majorHAnsi" w:hAnsiTheme="majorHAnsi" w:cs="Times New Roman"/>
          <w:b/>
          <w:bCs/>
          <w:sz w:val="22"/>
          <w:szCs w:val="22"/>
        </w:rPr>
        <w:t>U</w:t>
      </w:r>
      <w:r w:rsidRPr="001F23F1">
        <w:rPr>
          <w:rFonts w:asciiTheme="majorHAnsi" w:hAnsiTheme="majorHAnsi" w:cs="Times New Roman"/>
          <w:b/>
          <w:bCs/>
          <w:sz w:val="22"/>
          <w:szCs w:val="22"/>
        </w:rPr>
        <w:t xml:space="preserve"> NA </w:t>
      </w:r>
      <w:r w:rsidR="00994445" w:rsidRPr="001F23F1">
        <w:rPr>
          <w:rFonts w:asciiTheme="majorHAnsi" w:hAnsiTheme="majorHAnsi" w:cs="Times New Roman"/>
          <w:b/>
          <w:bCs/>
          <w:sz w:val="22"/>
          <w:szCs w:val="22"/>
        </w:rPr>
        <w:t>SYSTEM IDENTYFIKACJI WIZUALNEJ</w:t>
      </w:r>
      <w:r w:rsidRPr="001F23F1">
        <w:rPr>
          <w:rFonts w:asciiTheme="majorHAnsi" w:hAnsiTheme="majorHAnsi" w:cs="Times New Roman"/>
          <w:b/>
          <w:bCs/>
          <w:sz w:val="22"/>
          <w:szCs w:val="22"/>
        </w:rPr>
        <w:t xml:space="preserve"> </w:t>
      </w:r>
      <w:r w:rsidRPr="001F23F1">
        <w:rPr>
          <w:rFonts w:asciiTheme="majorHAnsi" w:hAnsiTheme="majorHAnsi" w:cs="Times New Roman"/>
          <w:b/>
          <w:bCs/>
          <w:sz w:val="22"/>
          <w:szCs w:val="22"/>
        </w:rPr>
        <w:br/>
        <w:t>SENATU RZECZYPOSPOLITEJ POLSKIEJ I KANCELARII SENATU</w:t>
      </w:r>
    </w:p>
    <w:p w:rsidR="00A9773F" w:rsidRPr="001F23F1" w:rsidRDefault="00A9773F" w:rsidP="00402C13">
      <w:pPr>
        <w:pStyle w:val="Default"/>
        <w:jc w:val="both"/>
        <w:rPr>
          <w:rFonts w:asciiTheme="majorHAnsi" w:hAnsiTheme="majorHAnsi" w:cs="Times New Roman"/>
          <w:b/>
          <w:bCs/>
          <w:sz w:val="22"/>
          <w:szCs w:val="22"/>
        </w:rPr>
      </w:pPr>
    </w:p>
    <w:p w:rsidR="00A9773F" w:rsidRPr="001F23F1" w:rsidRDefault="00A9773F" w:rsidP="00402C13">
      <w:pPr>
        <w:pStyle w:val="Pa0"/>
        <w:spacing w:line="240" w:lineRule="auto"/>
        <w:jc w:val="both"/>
        <w:rPr>
          <w:rFonts w:asciiTheme="majorHAnsi" w:hAnsiTheme="majorHAnsi"/>
          <w:sz w:val="22"/>
          <w:szCs w:val="22"/>
        </w:rPr>
      </w:pPr>
      <w:r w:rsidRPr="001F23F1">
        <w:rPr>
          <w:rStyle w:val="A1"/>
          <w:rFonts w:asciiTheme="majorHAnsi" w:hAnsiTheme="majorHAnsi" w:cs="Times New Roman"/>
          <w:b/>
          <w:bCs/>
        </w:rPr>
        <w:t>Organizator</w:t>
      </w:r>
      <w:r w:rsidR="00F975AF" w:rsidRPr="001F23F1">
        <w:rPr>
          <w:rStyle w:val="A1"/>
          <w:rFonts w:asciiTheme="majorHAnsi" w:hAnsiTheme="majorHAnsi" w:cs="Times New Roman"/>
        </w:rPr>
        <w:t>: Kancelaria Senatu</w:t>
      </w:r>
    </w:p>
    <w:p w:rsidR="00A9773F" w:rsidRDefault="00A9773F" w:rsidP="00402C13">
      <w:pPr>
        <w:pStyle w:val="Pa2"/>
        <w:spacing w:line="240" w:lineRule="auto"/>
        <w:jc w:val="both"/>
        <w:rPr>
          <w:rStyle w:val="A1"/>
          <w:rFonts w:asciiTheme="majorHAnsi" w:hAnsiTheme="majorHAnsi" w:cs="Times New Roman"/>
        </w:rPr>
      </w:pPr>
      <w:r w:rsidRPr="001F23F1">
        <w:rPr>
          <w:rStyle w:val="A1"/>
          <w:rFonts w:asciiTheme="majorHAnsi" w:hAnsiTheme="majorHAnsi" w:cs="Times New Roman"/>
          <w:b/>
          <w:bCs/>
        </w:rPr>
        <w:t>Partner</w:t>
      </w:r>
      <w:r w:rsidRPr="001F23F1">
        <w:rPr>
          <w:rStyle w:val="A1"/>
          <w:rFonts w:asciiTheme="majorHAnsi" w:hAnsiTheme="majorHAnsi" w:cs="Times New Roman"/>
        </w:rPr>
        <w:t xml:space="preserve">: Stowarzyszenie Twórców Grafiki Użytkowej </w:t>
      </w:r>
    </w:p>
    <w:p w:rsidR="001F23F1" w:rsidRPr="001F23F1" w:rsidRDefault="001F23F1" w:rsidP="001F23F1">
      <w:pPr>
        <w:pStyle w:val="Default"/>
        <w:rPr>
          <w:lang w:eastAsia="en-US"/>
        </w:rPr>
      </w:pPr>
    </w:p>
    <w:p w:rsidR="00A9773F" w:rsidRPr="001F23F1" w:rsidRDefault="00A9773F" w:rsidP="00402C13">
      <w:pPr>
        <w:pStyle w:val="Default"/>
        <w:jc w:val="both"/>
        <w:rPr>
          <w:rFonts w:asciiTheme="majorHAnsi" w:hAnsiTheme="majorHAnsi" w:cs="Times New Roman"/>
          <w:sz w:val="22"/>
          <w:szCs w:val="22"/>
        </w:rPr>
      </w:pPr>
    </w:p>
    <w:p w:rsidR="00A9773F" w:rsidRPr="001F23F1" w:rsidRDefault="00A9773F" w:rsidP="00402C13">
      <w:pPr>
        <w:pStyle w:val="Default"/>
        <w:numPr>
          <w:ilvl w:val="0"/>
          <w:numId w:val="24"/>
        </w:num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1F23F1">
        <w:rPr>
          <w:rFonts w:asciiTheme="majorHAnsi" w:hAnsiTheme="majorHAnsi" w:cs="Times New Roman"/>
          <w:b/>
          <w:bCs/>
          <w:sz w:val="22"/>
          <w:szCs w:val="22"/>
        </w:rPr>
        <w:t xml:space="preserve">Cele konkursu </w:t>
      </w:r>
    </w:p>
    <w:p w:rsidR="007B6F0A" w:rsidRPr="001F23F1" w:rsidRDefault="00C23A8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Celem konkursu jest stworzenie jednolitego </w:t>
      </w:r>
      <w:r w:rsidR="00FB2D52" w:rsidRPr="001F23F1">
        <w:rPr>
          <w:rFonts w:asciiTheme="majorHAnsi" w:hAnsiTheme="majorHAnsi"/>
          <w:sz w:val="22"/>
          <w:szCs w:val="22"/>
        </w:rPr>
        <w:t>Systemu Identyfikacji Wizualnej zgodni</w:t>
      </w:r>
      <w:r w:rsidR="00111EA5" w:rsidRPr="001F23F1">
        <w:rPr>
          <w:rFonts w:asciiTheme="majorHAnsi" w:hAnsiTheme="majorHAnsi"/>
          <w:sz w:val="22"/>
          <w:szCs w:val="22"/>
        </w:rPr>
        <w:t xml:space="preserve">e </w:t>
      </w:r>
      <w:r w:rsidR="001F23F1">
        <w:rPr>
          <w:rFonts w:asciiTheme="majorHAnsi" w:hAnsiTheme="majorHAnsi"/>
          <w:sz w:val="22"/>
          <w:szCs w:val="22"/>
        </w:rPr>
        <w:br/>
      </w:r>
      <w:r w:rsidR="00111EA5" w:rsidRPr="001F23F1">
        <w:rPr>
          <w:rFonts w:asciiTheme="majorHAnsi" w:hAnsiTheme="majorHAnsi"/>
          <w:sz w:val="22"/>
          <w:szCs w:val="22"/>
        </w:rPr>
        <w:t>ze specyfikacją (Załącznik 1)</w:t>
      </w:r>
      <w:r w:rsidR="00FB2D52" w:rsidRPr="001F23F1">
        <w:rPr>
          <w:rFonts w:asciiTheme="majorHAnsi" w:hAnsiTheme="majorHAnsi"/>
          <w:sz w:val="22"/>
          <w:szCs w:val="22"/>
        </w:rPr>
        <w:t xml:space="preserve"> dla:</w:t>
      </w:r>
    </w:p>
    <w:p w:rsidR="007B6F0A" w:rsidRPr="001F23F1" w:rsidRDefault="00646495" w:rsidP="00402C13">
      <w:pPr>
        <w:pStyle w:val="Default"/>
        <w:jc w:val="both"/>
        <w:rPr>
          <w:rFonts w:asciiTheme="majorHAnsi" w:eastAsiaTheme="minorHAnsi" w:hAnsiTheme="majorHAnsi" w:cs="Times New Roman"/>
          <w:sz w:val="22"/>
          <w:szCs w:val="22"/>
          <w:lang w:eastAsia="en-US"/>
        </w:rPr>
      </w:pPr>
      <w:r w:rsidRPr="001F23F1">
        <w:rPr>
          <w:rFonts w:asciiTheme="majorHAnsi" w:hAnsiTheme="majorHAnsi" w:cs="Times New Roman"/>
          <w:sz w:val="22"/>
          <w:szCs w:val="22"/>
        </w:rPr>
        <w:t>1.</w:t>
      </w:r>
      <w:r w:rsidR="00C23A8F" w:rsidRPr="001F23F1">
        <w:rPr>
          <w:rFonts w:asciiTheme="majorHAnsi" w:hAnsiTheme="majorHAnsi" w:cs="Times New Roman"/>
          <w:sz w:val="22"/>
          <w:szCs w:val="22"/>
        </w:rPr>
        <w:t xml:space="preserve"> Senatu Rzeczypospolitej Polskiej oraz jego organów</w:t>
      </w:r>
      <w:r w:rsidR="00FB2D52" w:rsidRPr="001F23F1">
        <w:rPr>
          <w:rFonts w:asciiTheme="majorHAnsi" w:hAnsiTheme="majorHAnsi" w:cs="Times New Roman"/>
          <w:sz w:val="22"/>
          <w:szCs w:val="22"/>
        </w:rPr>
        <w:t xml:space="preserve"> </w:t>
      </w:r>
      <w:r w:rsidR="00FB2D52" w:rsidRPr="001F23F1">
        <w:rPr>
          <w:rFonts w:asciiTheme="majorHAnsi" w:eastAsiaTheme="minorHAnsi" w:hAnsiTheme="majorHAnsi" w:cs="Times New Roman"/>
          <w:sz w:val="22"/>
          <w:szCs w:val="22"/>
          <w:lang w:eastAsia="en-US"/>
        </w:rPr>
        <w:t>– z zastosowaniem godła państwowego</w:t>
      </w:r>
    </w:p>
    <w:p w:rsidR="00A9773F" w:rsidRDefault="00646495" w:rsidP="00402C1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2.</w:t>
      </w:r>
      <w:r w:rsidR="00C23A8F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Kancelarii Senatu</w:t>
      </w:r>
      <w:r w:rsidR="00F975AF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i jej jednostek</w:t>
      </w:r>
      <w:r w:rsidR="00FB2D52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 </w:t>
      </w:r>
      <w:r w:rsidR="00C23A8F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(zwanymi dalej Kancelarią Senatu) – </w:t>
      </w:r>
      <w:r w:rsidR="00FB2D52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z zastosowaniem </w:t>
      </w:r>
      <w:r w:rsidR="00C23A8F" w:rsidRPr="001F23F1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Orła Zygmuntowskiego.</w:t>
      </w:r>
    </w:p>
    <w:p w:rsidR="001F23F1" w:rsidRDefault="001F23F1" w:rsidP="00402C1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1F23F1" w:rsidRPr="001F23F1" w:rsidRDefault="001F23F1" w:rsidP="00402C13">
      <w:pPr>
        <w:autoSpaceDE w:val="0"/>
        <w:autoSpaceDN w:val="0"/>
        <w:adjustRightInd w:val="0"/>
        <w:jc w:val="both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Formuła i uczestnicy konkursu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Konkurs ma charakter otwarty, dwuetapowy, ogólnopolski.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Konkurs składa się z następujących etapów:</w:t>
      </w:r>
    </w:p>
    <w:p w:rsidR="00A9773F" w:rsidRPr="001F23F1" w:rsidRDefault="00A9773F" w:rsidP="00402C13">
      <w:pPr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I etap – otwarty nabór uczestników konkursu i </w:t>
      </w:r>
      <w:r w:rsidR="00431EDA" w:rsidRPr="001F23F1">
        <w:rPr>
          <w:rFonts w:asciiTheme="majorHAnsi" w:hAnsiTheme="majorHAnsi"/>
          <w:sz w:val="22"/>
          <w:szCs w:val="22"/>
        </w:rPr>
        <w:t xml:space="preserve">wyłonienie pięciu </w:t>
      </w:r>
      <w:r w:rsidRPr="001F23F1">
        <w:rPr>
          <w:rFonts w:asciiTheme="majorHAnsi" w:hAnsiTheme="majorHAnsi"/>
          <w:sz w:val="22"/>
          <w:szCs w:val="22"/>
        </w:rPr>
        <w:t>finalistów, którzy przygotują wstępne projekty wskazanych prz</w:t>
      </w:r>
      <w:r w:rsidR="00154265" w:rsidRPr="001F23F1">
        <w:rPr>
          <w:rFonts w:asciiTheme="majorHAnsi" w:hAnsiTheme="majorHAnsi"/>
          <w:sz w:val="22"/>
          <w:szCs w:val="22"/>
        </w:rPr>
        <w:t>ez Kancelarię Senatu elementów Systemu Identyfikacji W</w:t>
      </w:r>
      <w:r w:rsidR="005D096A" w:rsidRPr="001F23F1">
        <w:rPr>
          <w:rFonts w:asciiTheme="majorHAnsi" w:hAnsiTheme="majorHAnsi"/>
          <w:sz w:val="22"/>
          <w:szCs w:val="22"/>
        </w:rPr>
        <w:t>izualnej.</w:t>
      </w:r>
    </w:p>
    <w:p w:rsidR="00A9773F" w:rsidRPr="001F23F1" w:rsidRDefault="00111EA5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II etap – w</w:t>
      </w:r>
      <w:r w:rsidR="00A9773F" w:rsidRPr="001F23F1">
        <w:rPr>
          <w:rFonts w:asciiTheme="majorHAnsi" w:hAnsiTheme="majorHAnsi"/>
          <w:sz w:val="22"/>
          <w:szCs w:val="22"/>
        </w:rPr>
        <w:t xml:space="preserve">yłonienie zwycięzcy konkursu (autora projektu), któremu powierzone zostanie </w:t>
      </w:r>
      <w:r w:rsidR="00F975AF" w:rsidRPr="001F23F1">
        <w:rPr>
          <w:rFonts w:asciiTheme="majorHAnsi" w:hAnsiTheme="majorHAnsi"/>
          <w:sz w:val="22"/>
          <w:szCs w:val="22"/>
        </w:rPr>
        <w:t xml:space="preserve"> na podstawie odrębnej umowy </w:t>
      </w:r>
      <w:r w:rsidR="00A9773F" w:rsidRPr="001F23F1">
        <w:rPr>
          <w:rFonts w:asciiTheme="majorHAnsi" w:hAnsiTheme="majorHAnsi"/>
          <w:sz w:val="22"/>
          <w:szCs w:val="22"/>
        </w:rPr>
        <w:t>zadanie</w:t>
      </w:r>
      <w:r w:rsidR="00154265" w:rsidRPr="001F23F1">
        <w:rPr>
          <w:rFonts w:asciiTheme="majorHAnsi" w:hAnsiTheme="majorHAnsi"/>
          <w:sz w:val="22"/>
          <w:szCs w:val="22"/>
        </w:rPr>
        <w:t xml:space="preserve"> kompleksowego zaprojektowania Systemu I</w:t>
      </w:r>
      <w:r w:rsidR="00A9773F" w:rsidRPr="001F23F1">
        <w:rPr>
          <w:rFonts w:asciiTheme="majorHAnsi" w:hAnsiTheme="majorHAnsi"/>
          <w:sz w:val="22"/>
          <w:szCs w:val="22"/>
        </w:rPr>
        <w:t>dentyf</w:t>
      </w:r>
      <w:r w:rsidR="00154265" w:rsidRPr="001F23F1">
        <w:rPr>
          <w:rFonts w:asciiTheme="majorHAnsi" w:hAnsiTheme="majorHAnsi"/>
          <w:sz w:val="22"/>
          <w:szCs w:val="22"/>
        </w:rPr>
        <w:t>ikacji W</w:t>
      </w:r>
      <w:r w:rsidR="00A9773F" w:rsidRPr="001F23F1">
        <w:rPr>
          <w:rFonts w:asciiTheme="majorHAnsi" w:hAnsiTheme="majorHAnsi"/>
          <w:sz w:val="22"/>
          <w:szCs w:val="22"/>
        </w:rPr>
        <w:t>izualnej Senatu Rzeczypospolitej</w:t>
      </w:r>
      <w:r w:rsidR="00C156A0" w:rsidRPr="001F23F1">
        <w:rPr>
          <w:rFonts w:asciiTheme="majorHAnsi" w:hAnsiTheme="majorHAnsi"/>
          <w:sz w:val="22"/>
          <w:szCs w:val="22"/>
        </w:rPr>
        <w:t xml:space="preserve"> </w:t>
      </w:r>
      <w:r w:rsidR="00A9773F" w:rsidRPr="001F23F1">
        <w:rPr>
          <w:rFonts w:asciiTheme="majorHAnsi" w:hAnsiTheme="majorHAnsi"/>
          <w:sz w:val="22"/>
          <w:szCs w:val="22"/>
        </w:rPr>
        <w:t>Polskiej oraz Kancelarii Senatu według specyfikacji</w:t>
      </w:r>
      <w:r w:rsidR="00FB2D52" w:rsidRPr="001F23F1">
        <w:rPr>
          <w:rFonts w:asciiTheme="majorHAnsi" w:hAnsiTheme="majorHAnsi"/>
          <w:sz w:val="22"/>
          <w:szCs w:val="22"/>
        </w:rPr>
        <w:t xml:space="preserve"> (Załącznik 1)</w:t>
      </w:r>
      <w:r w:rsidRPr="001F23F1">
        <w:rPr>
          <w:rFonts w:asciiTheme="majorHAnsi" w:hAnsiTheme="majorHAnsi"/>
          <w:sz w:val="22"/>
          <w:szCs w:val="22"/>
        </w:rPr>
        <w:t>.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Konkurs skierowany jest do osób pełnoletnich, profesjonalistów – osób fizycznych, spółek osób fizycznych i osób prawnych zajmujących się projektowaniem graficznym </w:t>
      </w:r>
      <w:r w:rsidR="00A83503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oraz studentów kierunków projektowych. Prace mogą być zgłaszane przez indywidualnych uczestników oraz przez zespoły projektowe.</w:t>
      </w:r>
    </w:p>
    <w:p w:rsidR="00A9773F" w:rsidRPr="001F23F1" w:rsidRDefault="00A9773F" w:rsidP="00402C13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W konkursie nie mogą brać udziału pracownicy Organizatora</w:t>
      </w:r>
      <w:r w:rsidR="00A777CC" w:rsidRPr="001F23F1">
        <w:rPr>
          <w:rFonts w:asciiTheme="majorHAnsi" w:hAnsiTheme="majorHAnsi"/>
          <w:sz w:val="22"/>
          <w:szCs w:val="22"/>
        </w:rPr>
        <w:t>,</w:t>
      </w:r>
      <w:r w:rsidRPr="001F23F1">
        <w:rPr>
          <w:rFonts w:asciiTheme="majorHAnsi" w:hAnsiTheme="majorHAnsi"/>
          <w:sz w:val="22"/>
          <w:szCs w:val="22"/>
        </w:rPr>
        <w:t xml:space="preserve"> a także członkowie najbliższych rodzin</w:t>
      </w:r>
      <w:r w:rsidR="00111EA5" w:rsidRPr="001F23F1">
        <w:rPr>
          <w:rFonts w:asciiTheme="majorHAnsi" w:hAnsiTheme="majorHAnsi"/>
          <w:sz w:val="22"/>
          <w:szCs w:val="22"/>
        </w:rPr>
        <w:t>,</w:t>
      </w:r>
      <w:r w:rsidRPr="001F23F1">
        <w:rPr>
          <w:rFonts w:asciiTheme="majorHAnsi" w:hAnsiTheme="majorHAnsi"/>
          <w:sz w:val="22"/>
          <w:szCs w:val="22"/>
        </w:rPr>
        <w:t xml:space="preserve"> jak i osoby pozostające we wspólnym pożyciu. </w:t>
      </w:r>
    </w:p>
    <w:p w:rsidR="00A9773F" w:rsidRDefault="00A9773F" w:rsidP="00402C13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Udział w pierwszym etapie konkursu (nadsyłanie portfolio) jest bezpłatny. </w:t>
      </w:r>
    </w:p>
    <w:p w:rsidR="001F23F1" w:rsidRPr="001F23F1" w:rsidRDefault="001F23F1" w:rsidP="001F23F1">
      <w:pPr>
        <w:widowControl w:val="0"/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widowControl w:val="0"/>
        <w:adjustRightInd w:val="0"/>
        <w:ind w:left="360"/>
        <w:jc w:val="both"/>
        <w:textAlignment w:val="baseline"/>
        <w:rPr>
          <w:rFonts w:asciiTheme="majorHAnsi" w:hAnsiTheme="majorHAnsi"/>
          <w:sz w:val="22"/>
          <w:szCs w:val="22"/>
        </w:rPr>
      </w:pPr>
    </w:p>
    <w:p w:rsidR="00A9773F" w:rsidRPr="001F23F1" w:rsidRDefault="001B2018" w:rsidP="00402C13">
      <w:pPr>
        <w:pStyle w:val="Akapitzlist"/>
        <w:widowControl w:val="0"/>
        <w:numPr>
          <w:ilvl w:val="0"/>
          <w:numId w:val="24"/>
        </w:numPr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Zgłoszenie</w:t>
      </w:r>
      <w:r w:rsidR="00A9773F" w:rsidRPr="001F23F1">
        <w:rPr>
          <w:rFonts w:asciiTheme="majorHAnsi" w:hAnsiTheme="majorHAnsi"/>
          <w:b/>
          <w:sz w:val="22"/>
          <w:szCs w:val="22"/>
        </w:rPr>
        <w:t xml:space="preserve"> udziału w konkursie</w:t>
      </w:r>
    </w:p>
    <w:p w:rsidR="00A9773F" w:rsidRPr="001F23F1" w:rsidRDefault="00A9773F" w:rsidP="00402C13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Warunkiem udziału w konkursie jest przesłanie portfolio w formacie pdf. (max </w:t>
      </w:r>
      <w:r w:rsidR="00431EDA" w:rsidRPr="001F23F1">
        <w:rPr>
          <w:rFonts w:asciiTheme="majorHAnsi" w:hAnsiTheme="majorHAnsi"/>
          <w:sz w:val="22"/>
          <w:szCs w:val="22"/>
        </w:rPr>
        <w:t>1</w:t>
      </w:r>
      <w:r w:rsidRPr="001F23F1">
        <w:rPr>
          <w:rFonts w:asciiTheme="majorHAnsi" w:hAnsiTheme="majorHAnsi"/>
          <w:sz w:val="22"/>
          <w:szCs w:val="22"/>
        </w:rPr>
        <w:t xml:space="preserve">5MB),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na adres:</w:t>
      </w:r>
      <w:r w:rsidR="00431EDA" w:rsidRPr="001F23F1">
        <w:rPr>
          <w:rFonts w:asciiTheme="majorHAnsi" w:hAnsiTheme="majorHAnsi"/>
          <w:sz w:val="22"/>
          <w:szCs w:val="22"/>
        </w:rPr>
        <w:t xml:space="preserve"> konkurs.senat@stgu.pl,</w:t>
      </w:r>
      <w:r w:rsidRPr="001F23F1">
        <w:rPr>
          <w:rFonts w:asciiTheme="majorHAnsi" w:hAnsiTheme="majorHAnsi"/>
          <w:sz w:val="22"/>
          <w:szCs w:val="22"/>
        </w:rPr>
        <w:t xml:space="preserve"> które zawiera </w:t>
      </w:r>
      <w:r w:rsidR="00431EDA" w:rsidRPr="001F23F1">
        <w:rPr>
          <w:rFonts w:asciiTheme="majorHAnsi" w:hAnsiTheme="majorHAnsi"/>
          <w:sz w:val="22"/>
          <w:szCs w:val="22"/>
        </w:rPr>
        <w:t>projekty identyfikacji wizualnych</w:t>
      </w:r>
      <w:r w:rsidR="000624CA" w:rsidRPr="001F23F1">
        <w:rPr>
          <w:rFonts w:asciiTheme="majorHAnsi" w:hAnsiTheme="majorHAnsi"/>
          <w:sz w:val="22"/>
          <w:szCs w:val="22"/>
        </w:rPr>
        <w:t xml:space="preserve">, </w:t>
      </w:r>
      <w:r w:rsidR="001F23F1">
        <w:rPr>
          <w:rFonts w:asciiTheme="majorHAnsi" w:hAnsiTheme="majorHAnsi"/>
          <w:sz w:val="22"/>
          <w:szCs w:val="22"/>
        </w:rPr>
        <w:br/>
      </w:r>
      <w:r w:rsidR="000624CA" w:rsidRPr="001F23F1">
        <w:rPr>
          <w:rFonts w:asciiTheme="majorHAnsi" w:hAnsiTheme="majorHAnsi"/>
          <w:sz w:val="22"/>
          <w:szCs w:val="22"/>
        </w:rPr>
        <w:t>w szczególności projekty o podobnej tematyce</w:t>
      </w:r>
      <w:r w:rsidR="00994445" w:rsidRPr="001F23F1">
        <w:rPr>
          <w:rFonts w:asciiTheme="majorHAnsi" w:hAnsiTheme="majorHAnsi"/>
          <w:sz w:val="22"/>
          <w:szCs w:val="22"/>
        </w:rPr>
        <w:t>.</w:t>
      </w:r>
      <w:r w:rsidR="005A7A35" w:rsidRPr="001F23F1">
        <w:rPr>
          <w:rFonts w:asciiTheme="majorHAnsi" w:hAnsiTheme="majorHAnsi"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t xml:space="preserve">Plik </w:t>
      </w:r>
      <w:r w:rsidRPr="001F23F1">
        <w:rPr>
          <w:rFonts w:asciiTheme="majorHAnsi" w:hAnsiTheme="majorHAnsi"/>
          <w:b/>
          <w:sz w:val="22"/>
          <w:szCs w:val="22"/>
        </w:rPr>
        <w:t xml:space="preserve">załącznika </w:t>
      </w:r>
      <w:r w:rsidR="00927820" w:rsidRPr="001F23F1">
        <w:rPr>
          <w:rFonts w:asciiTheme="majorHAnsi" w:hAnsiTheme="majorHAnsi"/>
          <w:sz w:val="22"/>
          <w:szCs w:val="22"/>
        </w:rPr>
        <w:t>z portfolio powinien być</w:t>
      </w:r>
      <w:r w:rsidRPr="001F23F1">
        <w:rPr>
          <w:rFonts w:asciiTheme="majorHAnsi" w:hAnsiTheme="majorHAnsi"/>
          <w:sz w:val="22"/>
          <w:szCs w:val="22"/>
        </w:rPr>
        <w:t xml:space="preserve"> zatytułowany nazwą autora, w treści wiadomości</w:t>
      </w:r>
      <w:r w:rsidRPr="001F23F1">
        <w:rPr>
          <w:rFonts w:asciiTheme="majorHAnsi" w:hAnsiTheme="majorHAnsi"/>
          <w:b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t xml:space="preserve">należy zawrzeć dane kontaktowe autora /autorów (imię i nazwisko, telefon kontaktowy, adres, strona WWW). </w:t>
      </w:r>
    </w:p>
    <w:p w:rsidR="00A9773F" w:rsidRPr="001F23F1" w:rsidRDefault="00A9773F" w:rsidP="00402C13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Spośród nadesł</w:t>
      </w:r>
      <w:r w:rsidR="005D096A" w:rsidRPr="001F23F1">
        <w:rPr>
          <w:rFonts w:asciiTheme="majorHAnsi" w:hAnsiTheme="majorHAnsi"/>
          <w:sz w:val="22"/>
          <w:szCs w:val="22"/>
        </w:rPr>
        <w:t xml:space="preserve">anych </w:t>
      </w:r>
      <w:proofErr w:type="spellStart"/>
      <w:r w:rsidR="005D096A" w:rsidRPr="001F23F1">
        <w:rPr>
          <w:rFonts w:asciiTheme="majorHAnsi" w:hAnsiTheme="majorHAnsi"/>
          <w:sz w:val="22"/>
          <w:szCs w:val="22"/>
        </w:rPr>
        <w:t>po</w:t>
      </w:r>
      <w:r w:rsidR="00431EDA" w:rsidRPr="001F23F1">
        <w:rPr>
          <w:rFonts w:asciiTheme="majorHAnsi" w:hAnsiTheme="majorHAnsi"/>
          <w:sz w:val="22"/>
          <w:szCs w:val="22"/>
        </w:rPr>
        <w:t>rtfolio</w:t>
      </w:r>
      <w:proofErr w:type="spellEnd"/>
      <w:r w:rsidR="00431EDA" w:rsidRPr="001F23F1">
        <w:rPr>
          <w:rFonts w:asciiTheme="majorHAnsi" w:hAnsiTheme="majorHAnsi"/>
          <w:sz w:val="22"/>
          <w:szCs w:val="22"/>
        </w:rPr>
        <w:t xml:space="preserve">, jury wybierze </w:t>
      </w:r>
      <w:r w:rsidR="000624CA" w:rsidRPr="001F23F1">
        <w:rPr>
          <w:rFonts w:asciiTheme="majorHAnsi" w:hAnsiTheme="majorHAnsi"/>
          <w:sz w:val="22"/>
          <w:szCs w:val="22"/>
        </w:rPr>
        <w:t>5</w:t>
      </w:r>
      <w:r w:rsidRPr="001F23F1">
        <w:rPr>
          <w:rFonts w:asciiTheme="majorHAnsi" w:hAnsiTheme="majorHAnsi"/>
          <w:sz w:val="22"/>
          <w:szCs w:val="22"/>
        </w:rPr>
        <w:t xml:space="preserve"> finalistów konku</w:t>
      </w:r>
      <w:r w:rsidR="005D096A" w:rsidRPr="001F23F1">
        <w:rPr>
          <w:rFonts w:asciiTheme="majorHAnsi" w:hAnsiTheme="majorHAnsi"/>
          <w:sz w:val="22"/>
          <w:szCs w:val="22"/>
        </w:rPr>
        <w:t xml:space="preserve">rsu, którzy zostaną zaproszeni </w:t>
      </w:r>
      <w:r w:rsidR="00F975AF" w:rsidRPr="001F23F1">
        <w:rPr>
          <w:rFonts w:asciiTheme="majorHAnsi" w:hAnsiTheme="majorHAnsi"/>
          <w:sz w:val="22"/>
          <w:szCs w:val="22"/>
        </w:rPr>
        <w:t>do</w:t>
      </w:r>
      <w:r w:rsidRPr="001F23F1">
        <w:rPr>
          <w:rFonts w:asciiTheme="majorHAnsi" w:hAnsiTheme="majorHAnsi"/>
          <w:sz w:val="22"/>
          <w:szCs w:val="22"/>
        </w:rPr>
        <w:t xml:space="preserve"> wykonania </w:t>
      </w:r>
      <w:r w:rsidR="005A7A35" w:rsidRPr="001F23F1">
        <w:rPr>
          <w:rFonts w:asciiTheme="majorHAnsi" w:hAnsiTheme="majorHAnsi"/>
          <w:sz w:val="22"/>
          <w:szCs w:val="22"/>
        </w:rPr>
        <w:t>projektów</w:t>
      </w:r>
      <w:r w:rsidR="003C68A8" w:rsidRPr="001F23F1">
        <w:rPr>
          <w:rFonts w:asciiTheme="majorHAnsi" w:hAnsiTheme="majorHAnsi"/>
          <w:sz w:val="22"/>
          <w:szCs w:val="22"/>
        </w:rPr>
        <w:t xml:space="preserve"> </w:t>
      </w:r>
      <w:r w:rsidR="00154265" w:rsidRPr="001F23F1">
        <w:rPr>
          <w:rFonts w:asciiTheme="majorHAnsi" w:hAnsiTheme="majorHAnsi"/>
          <w:sz w:val="22"/>
          <w:szCs w:val="22"/>
        </w:rPr>
        <w:t>Systemu Identyfikacji W</w:t>
      </w:r>
      <w:r w:rsidR="00C45CAF" w:rsidRPr="001F23F1">
        <w:rPr>
          <w:rFonts w:asciiTheme="majorHAnsi" w:hAnsiTheme="majorHAnsi"/>
          <w:sz w:val="22"/>
          <w:szCs w:val="22"/>
        </w:rPr>
        <w:t xml:space="preserve">izualnej Senatu Rzeczypospolitej Polskiej i Kancelarii Senatu, zgodnie z wytycznymi określonymi </w:t>
      </w:r>
      <w:r w:rsidR="001F23F1">
        <w:rPr>
          <w:rFonts w:asciiTheme="majorHAnsi" w:hAnsiTheme="majorHAnsi"/>
          <w:sz w:val="22"/>
          <w:szCs w:val="22"/>
        </w:rPr>
        <w:br/>
      </w:r>
      <w:r w:rsidR="00C45CAF" w:rsidRPr="001F23F1">
        <w:rPr>
          <w:rFonts w:asciiTheme="majorHAnsi" w:hAnsiTheme="majorHAnsi"/>
          <w:sz w:val="22"/>
          <w:szCs w:val="22"/>
        </w:rPr>
        <w:t>w Załączniku 1</w:t>
      </w:r>
      <w:r w:rsidR="00111EA5" w:rsidRPr="001F23F1">
        <w:rPr>
          <w:rFonts w:asciiTheme="majorHAnsi" w:hAnsiTheme="majorHAnsi"/>
          <w:sz w:val="22"/>
          <w:szCs w:val="22"/>
        </w:rPr>
        <w:t>.</w:t>
      </w:r>
    </w:p>
    <w:p w:rsidR="00A9773F" w:rsidRPr="001F23F1" w:rsidRDefault="00A9773F" w:rsidP="00402C1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Projekty finalistów powinny być przesłane w formie </w:t>
      </w:r>
      <w:r w:rsidR="005A7A35" w:rsidRPr="001F23F1">
        <w:rPr>
          <w:rFonts w:asciiTheme="majorHAnsi" w:hAnsiTheme="majorHAnsi"/>
          <w:sz w:val="22"/>
          <w:szCs w:val="22"/>
        </w:rPr>
        <w:t xml:space="preserve">plików pdf. </w:t>
      </w:r>
    </w:p>
    <w:p w:rsidR="00A9773F" w:rsidRPr="001F23F1" w:rsidRDefault="00A9773F" w:rsidP="00402C1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Spośród przedstawionych projektów jury wybierze jeden, który otrzyma nagrodę główną </w:t>
      </w:r>
      <w:r w:rsidR="003C68A8" w:rsidRP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oraz zostanie wdrożony do realizacji.</w:t>
      </w:r>
    </w:p>
    <w:p w:rsidR="00A9773F" w:rsidRDefault="00A9773F" w:rsidP="00402C1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F23F1" w:rsidRDefault="001F23F1" w:rsidP="00402C1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F23F1" w:rsidRDefault="001F23F1" w:rsidP="00402C1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1F23F1" w:rsidRPr="001F23F1" w:rsidRDefault="001F23F1" w:rsidP="00402C1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lastRenderedPageBreak/>
        <w:t xml:space="preserve">Terminy 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Nadsyłanie portfolio</w:t>
      </w:r>
      <w:r w:rsidR="00F25342" w:rsidRPr="001F23F1">
        <w:rPr>
          <w:rFonts w:asciiTheme="majorHAnsi" w:hAnsiTheme="majorHAnsi"/>
          <w:b/>
          <w:sz w:val="22"/>
          <w:szCs w:val="22"/>
        </w:rPr>
        <w:t xml:space="preserve"> w I etapie</w:t>
      </w:r>
      <w:r w:rsidRPr="001F23F1">
        <w:rPr>
          <w:rFonts w:asciiTheme="majorHAnsi" w:hAnsiTheme="majorHAnsi"/>
          <w:b/>
          <w:sz w:val="22"/>
          <w:szCs w:val="22"/>
        </w:rPr>
        <w:t xml:space="preserve">  – </w:t>
      </w:r>
      <w:r w:rsidR="00927336" w:rsidRPr="001F23F1">
        <w:rPr>
          <w:rFonts w:asciiTheme="majorHAnsi" w:hAnsiTheme="majorHAnsi"/>
          <w:b/>
          <w:sz w:val="22"/>
          <w:szCs w:val="22"/>
        </w:rPr>
        <w:t>27</w:t>
      </w:r>
      <w:r w:rsidR="00F25342" w:rsidRPr="001F23F1">
        <w:rPr>
          <w:rFonts w:asciiTheme="majorHAnsi" w:hAnsiTheme="majorHAnsi"/>
          <w:b/>
          <w:sz w:val="22"/>
          <w:szCs w:val="22"/>
        </w:rPr>
        <w:t xml:space="preserve"> marca 2017</w:t>
      </w:r>
      <w:r w:rsidR="00111EA5" w:rsidRPr="001F23F1">
        <w:rPr>
          <w:rFonts w:asciiTheme="majorHAnsi" w:hAnsiTheme="majorHAnsi"/>
          <w:b/>
          <w:sz w:val="22"/>
          <w:szCs w:val="22"/>
        </w:rPr>
        <w:t xml:space="preserve"> r</w:t>
      </w:r>
      <w:r w:rsidR="00111EA5" w:rsidRPr="001F23F1">
        <w:rPr>
          <w:rFonts w:asciiTheme="majorHAnsi" w:hAnsiTheme="majorHAnsi"/>
          <w:sz w:val="22"/>
          <w:szCs w:val="22"/>
        </w:rPr>
        <w:t>.</w:t>
      </w:r>
      <w:r w:rsidR="004C345B" w:rsidRPr="001F23F1">
        <w:rPr>
          <w:rFonts w:asciiTheme="majorHAnsi" w:hAnsiTheme="majorHAnsi"/>
          <w:sz w:val="22"/>
          <w:szCs w:val="22"/>
        </w:rPr>
        <w:t>(decyduje data wpływu zgłoszenia)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Rozstrzygnięcie I etapu konkursu – </w:t>
      </w:r>
      <w:r w:rsidR="00927336" w:rsidRPr="001F23F1">
        <w:rPr>
          <w:rFonts w:asciiTheme="majorHAnsi" w:hAnsiTheme="majorHAnsi"/>
          <w:sz w:val="22"/>
          <w:szCs w:val="22"/>
        </w:rPr>
        <w:t>11 kwietnia</w:t>
      </w:r>
      <w:r w:rsidR="00F25342" w:rsidRPr="001F23F1">
        <w:rPr>
          <w:rFonts w:asciiTheme="majorHAnsi" w:hAnsiTheme="majorHAnsi"/>
          <w:sz w:val="22"/>
          <w:szCs w:val="22"/>
        </w:rPr>
        <w:t xml:space="preserve"> 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A9773F" w:rsidRPr="001F23F1" w:rsidRDefault="00A9773F" w:rsidP="00402C13">
      <w:pPr>
        <w:pStyle w:val="Tekstpodstawowy2"/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Przygotowanie wstępnych koncepcji identyfikacji wizualnej</w:t>
      </w:r>
      <w:r w:rsidR="005A7A35" w:rsidRPr="001F23F1">
        <w:rPr>
          <w:rFonts w:asciiTheme="majorHAnsi" w:hAnsiTheme="majorHAnsi"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t xml:space="preserve">– </w:t>
      </w:r>
      <w:r w:rsidR="00927336" w:rsidRPr="001F23F1">
        <w:rPr>
          <w:rFonts w:asciiTheme="majorHAnsi" w:hAnsiTheme="majorHAnsi"/>
          <w:sz w:val="22"/>
          <w:szCs w:val="22"/>
        </w:rPr>
        <w:t>26</w:t>
      </w:r>
      <w:r w:rsidR="00F25342" w:rsidRPr="001F23F1">
        <w:rPr>
          <w:rFonts w:asciiTheme="majorHAnsi" w:hAnsiTheme="majorHAnsi"/>
          <w:sz w:val="22"/>
          <w:szCs w:val="22"/>
        </w:rPr>
        <w:t xml:space="preserve"> maja 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A9773F" w:rsidRPr="001F23F1" w:rsidRDefault="00A9773F" w:rsidP="00402C1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Wyłonienie zwycięzcy – </w:t>
      </w:r>
      <w:r w:rsidR="00E60AD0" w:rsidRPr="001F23F1">
        <w:rPr>
          <w:rFonts w:asciiTheme="majorHAnsi" w:hAnsiTheme="majorHAnsi"/>
          <w:sz w:val="22"/>
          <w:szCs w:val="22"/>
        </w:rPr>
        <w:t>12</w:t>
      </w:r>
      <w:r w:rsidR="00927336" w:rsidRPr="001F23F1">
        <w:rPr>
          <w:rFonts w:asciiTheme="majorHAnsi" w:hAnsiTheme="majorHAnsi"/>
          <w:sz w:val="22"/>
          <w:szCs w:val="22"/>
        </w:rPr>
        <w:t xml:space="preserve"> czerwca</w:t>
      </w:r>
      <w:r w:rsidR="00F25342" w:rsidRPr="001F23F1">
        <w:rPr>
          <w:rFonts w:asciiTheme="majorHAnsi" w:hAnsiTheme="majorHAnsi"/>
          <w:sz w:val="22"/>
          <w:szCs w:val="22"/>
        </w:rPr>
        <w:t xml:space="preserve"> 2017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</w:p>
    <w:p w:rsidR="004C345B" w:rsidRDefault="004C345B" w:rsidP="00402C13">
      <w:pPr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Organizator zastrzega sobie prawo do wezwania do uzupełnienia zgłoszenia.</w:t>
      </w:r>
    </w:p>
    <w:p w:rsidR="001F23F1" w:rsidRPr="001F23F1" w:rsidRDefault="001F23F1" w:rsidP="00A83503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bCs/>
          <w:sz w:val="22"/>
          <w:szCs w:val="22"/>
        </w:rPr>
      </w:pPr>
      <w:r w:rsidRPr="001F23F1">
        <w:rPr>
          <w:rFonts w:asciiTheme="majorHAnsi" w:hAnsiTheme="majorHAnsi"/>
          <w:b/>
          <w:bCs/>
          <w:sz w:val="22"/>
          <w:szCs w:val="22"/>
        </w:rPr>
        <w:t xml:space="preserve">Nagrody </w:t>
      </w:r>
    </w:p>
    <w:p w:rsidR="00A9773F" w:rsidRPr="001F23F1" w:rsidRDefault="00994445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Nagrody </w:t>
      </w:r>
      <w:r w:rsidR="00A9773F" w:rsidRPr="001F23F1">
        <w:rPr>
          <w:rFonts w:asciiTheme="majorHAnsi" w:hAnsiTheme="majorHAnsi"/>
          <w:sz w:val="22"/>
          <w:szCs w:val="22"/>
        </w:rPr>
        <w:t>dla finalistów I etapu</w:t>
      </w:r>
      <w:r w:rsidR="00904D62" w:rsidRPr="001F23F1">
        <w:rPr>
          <w:rFonts w:asciiTheme="majorHAnsi" w:hAnsiTheme="majorHAnsi"/>
          <w:sz w:val="22"/>
          <w:szCs w:val="22"/>
        </w:rPr>
        <w:t>,</w:t>
      </w:r>
      <w:r w:rsidR="001B0C8F" w:rsidRPr="001F23F1">
        <w:rPr>
          <w:rFonts w:asciiTheme="majorHAnsi" w:hAnsiTheme="majorHAnsi"/>
          <w:sz w:val="22"/>
          <w:szCs w:val="22"/>
        </w:rPr>
        <w:t xml:space="preserve"> z wyjątkiem Zwycięzcy Konkursu</w:t>
      </w:r>
      <w:r w:rsidR="00111EA5" w:rsidRPr="001F23F1">
        <w:rPr>
          <w:rFonts w:asciiTheme="majorHAnsi" w:hAnsiTheme="majorHAnsi"/>
          <w:sz w:val="22"/>
          <w:szCs w:val="22"/>
        </w:rPr>
        <w:t>,</w:t>
      </w:r>
      <w:r w:rsidR="00A83503">
        <w:rPr>
          <w:rFonts w:asciiTheme="majorHAnsi" w:hAnsiTheme="majorHAnsi"/>
          <w:sz w:val="22"/>
          <w:szCs w:val="22"/>
        </w:rPr>
        <w:t xml:space="preserve"> za wstępne projekty</w:t>
      </w:r>
      <w:r w:rsidR="00A9773F" w:rsidRPr="001F23F1">
        <w:rPr>
          <w:rFonts w:asciiTheme="majorHAnsi" w:hAnsiTheme="majorHAnsi"/>
          <w:sz w:val="22"/>
          <w:szCs w:val="22"/>
        </w:rPr>
        <w:t xml:space="preserve"> </w:t>
      </w:r>
      <w:r w:rsidR="00652120" w:rsidRPr="001F23F1">
        <w:rPr>
          <w:rFonts w:asciiTheme="majorHAnsi" w:hAnsiTheme="majorHAnsi"/>
          <w:sz w:val="22"/>
          <w:szCs w:val="22"/>
        </w:rPr>
        <w:t xml:space="preserve">wynoszą </w:t>
      </w:r>
      <w:r w:rsidR="000A27AA" w:rsidRPr="001F23F1">
        <w:rPr>
          <w:rFonts w:asciiTheme="majorHAnsi" w:hAnsiTheme="majorHAnsi"/>
          <w:bCs/>
          <w:sz w:val="22"/>
          <w:szCs w:val="22"/>
        </w:rPr>
        <w:t>po</w:t>
      </w:r>
      <w:r w:rsidR="00A83503">
        <w:rPr>
          <w:rFonts w:asciiTheme="majorHAnsi" w:hAnsiTheme="majorHAnsi"/>
          <w:bCs/>
          <w:sz w:val="22"/>
          <w:szCs w:val="22"/>
        </w:rPr>
        <w:t>:</w:t>
      </w:r>
      <w:r w:rsidR="000A27AA" w:rsidRPr="001F23F1">
        <w:rPr>
          <w:rFonts w:asciiTheme="majorHAnsi" w:hAnsiTheme="majorHAnsi"/>
          <w:bCs/>
          <w:sz w:val="22"/>
          <w:szCs w:val="22"/>
        </w:rPr>
        <w:t xml:space="preserve"> 4 612,00 zł brutto</w:t>
      </w:r>
      <w:r w:rsidR="008E58AE" w:rsidRPr="001F23F1">
        <w:rPr>
          <w:rFonts w:asciiTheme="majorHAnsi" w:hAnsiTheme="majorHAnsi"/>
          <w:bCs/>
          <w:sz w:val="22"/>
          <w:szCs w:val="22"/>
        </w:rPr>
        <w:t>.</w:t>
      </w:r>
    </w:p>
    <w:p w:rsidR="00A9773F" w:rsidRPr="001F23F1" w:rsidRDefault="001B0C8F" w:rsidP="00402C13">
      <w:pPr>
        <w:numPr>
          <w:ilvl w:val="0"/>
          <w:numId w:val="5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position w:val="2"/>
          <w:sz w:val="22"/>
          <w:szCs w:val="22"/>
        </w:rPr>
        <w:t>Nagroda</w:t>
      </w:r>
      <w:r w:rsidR="00652120" w:rsidRPr="001F23F1">
        <w:rPr>
          <w:rFonts w:asciiTheme="majorHAnsi" w:hAnsiTheme="majorHAnsi"/>
          <w:position w:val="2"/>
          <w:sz w:val="22"/>
          <w:szCs w:val="22"/>
        </w:rPr>
        <w:t xml:space="preserve"> </w:t>
      </w:r>
      <w:r w:rsidR="00A9773F" w:rsidRPr="001F23F1">
        <w:rPr>
          <w:rFonts w:asciiTheme="majorHAnsi" w:hAnsiTheme="majorHAnsi"/>
          <w:position w:val="2"/>
          <w:sz w:val="22"/>
          <w:szCs w:val="22"/>
        </w:rPr>
        <w:t>dla</w:t>
      </w:r>
      <w:r w:rsidR="00C23A8F" w:rsidRPr="001F23F1">
        <w:rPr>
          <w:rFonts w:asciiTheme="majorHAnsi" w:hAnsiTheme="majorHAnsi"/>
          <w:position w:val="2"/>
          <w:sz w:val="22"/>
          <w:szCs w:val="22"/>
        </w:rPr>
        <w:t xml:space="preserve"> Zwycięzcy Konkursu za projekt </w:t>
      </w:r>
      <w:r w:rsidR="00154265" w:rsidRPr="001F23F1">
        <w:rPr>
          <w:rFonts w:asciiTheme="majorHAnsi" w:hAnsiTheme="majorHAnsi"/>
          <w:position w:val="2"/>
          <w:sz w:val="22"/>
          <w:szCs w:val="22"/>
        </w:rPr>
        <w:t>S</w:t>
      </w:r>
      <w:r w:rsidR="00331F51" w:rsidRPr="001F23F1">
        <w:rPr>
          <w:rFonts w:asciiTheme="majorHAnsi" w:hAnsiTheme="majorHAnsi"/>
          <w:position w:val="2"/>
          <w:sz w:val="22"/>
          <w:szCs w:val="22"/>
        </w:rPr>
        <w:t xml:space="preserve">ystemu </w:t>
      </w:r>
      <w:r w:rsidR="00154265" w:rsidRPr="001F23F1">
        <w:rPr>
          <w:rFonts w:asciiTheme="majorHAnsi" w:hAnsiTheme="majorHAnsi"/>
          <w:position w:val="2"/>
          <w:sz w:val="22"/>
          <w:szCs w:val="22"/>
        </w:rPr>
        <w:t>Identyfikacji W</w:t>
      </w:r>
      <w:r w:rsidR="00F25342" w:rsidRPr="001F23F1">
        <w:rPr>
          <w:rFonts w:asciiTheme="majorHAnsi" w:hAnsiTheme="majorHAnsi"/>
          <w:position w:val="2"/>
          <w:sz w:val="22"/>
          <w:szCs w:val="22"/>
        </w:rPr>
        <w:t xml:space="preserve">izualnej Senatu RP </w:t>
      </w:r>
      <w:r w:rsidR="001F23F1">
        <w:rPr>
          <w:rFonts w:asciiTheme="majorHAnsi" w:hAnsiTheme="majorHAnsi"/>
          <w:position w:val="2"/>
          <w:sz w:val="22"/>
          <w:szCs w:val="22"/>
        </w:rPr>
        <w:br/>
      </w:r>
      <w:r w:rsidR="00F25342" w:rsidRPr="001F23F1">
        <w:rPr>
          <w:rFonts w:asciiTheme="majorHAnsi" w:hAnsiTheme="majorHAnsi"/>
          <w:position w:val="2"/>
          <w:sz w:val="22"/>
          <w:szCs w:val="22"/>
        </w:rPr>
        <w:t>i Kancelarii Senatu</w:t>
      </w:r>
      <w:r w:rsidR="00331F51" w:rsidRPr="001F23F1">
        <w:rPr>
          <w:rFonts w:asciiTheme="majorHAnsi" w:hAnsiTheme="majorHAnsi"/>
          <w:position w:val="2"/>
          <w:sz w:val="22"/>
          <w:szCs w:val="22"/>
        </w:rPr>
        <w:t>,</w:t>
      </w:r>
      <w:r w:rsidR="00F25342" w:rsidRPr="001F23F1">
        <w:rPr>
          <w:rFonts w:asciiTheme="majorHAnsi" w:hAnsiTheme="majorHAnsi"/>
          <w:position w:val="2"/>
          <w:sz w:val="22"/>
          <w:szCs w:val="22"/>
        </w:rPr>
        <w:t xml:space="preserve"> </w:t>
      </w:r>
      <w:r w:rsidR="00D21742" w:rsidRPr="001F23F1">
        <w:rPr>
          <w:rFonts w:asciiTheme="majorHAnsi" w:hAnsiTheme="majorHAnsi"/>
          <w:position w:val="2"/>
          <w:sz w:val="22"/>
          <w:szCs w:val="22"/>
        </w:rPr>
        <w:t>zgodn</w:t>
      </w:r>
      <w:r w:rsidR="005D26F2" w:rsidRPr="001F23F1">
        <w:rPr>
          <w:rFonts w:asciiTheme="majorHAnsi" w:hAnsiTheme="majorHAnsi"/>
          <w:position w:val="2"/>
          <w:sz w:val="22"/>
          <w:szCs w:val="22"/>
        </w:rPr>
        <w:t>y</w:t>
      </w:r>
      <w:r w:rsidR="00D21742" w:rsidRPr="001F23F1">
        <w:rPr>
          <w:rFonts w:asciiTheme="majorHAnsi" w:hAnsiTheme="majorHAnsi"/>
          <w:position w:val="2"/>
          <w:sz w:val="22"/>
          <w:szCs w:val="22"/>
        </w:rPr>
        <w:t xml:space="preserve"> z wytycznymi określonymi w Załączniku 1</w:t>
      </w:r>
      <w:r w:rsidR="00111EA5" w:rsidRPr="001F23F1">
        <w:rPr>
          <w:rFonts w:asciiTheme="majorHAnsi" w:hAnsiTheme="majorHAnsi"/>
          <w:position w:val="2"/>
          <w:sz w:val="22"/>
          <w:szCs w:val="22"/>
        </w:rPr>
        <w:t>,</w:t>
      </w:r>
      <w:r w:rsidR="00D21742" w:rsidRPr="001F23F1">
        <w:rPr>
          <w:rFonts w:asciiTheme="majorHAnsi" w:hAnsiTheme="majorHAnsi"/>
          <w:position w:val="2"/>
          <w:sz w:val="22"/>
          <w:szCs w:val="22"/>
        </w:rPr>
        <w:t xml:space="preserve"> </w:t>
      </w:r>
      <w:r w:rsidR="00457EA0" w:rsidRPr="001F23F1">
        <w:rPr>
          <w:rFonts w:asciiTheme="majorHAnsi" w:hAnsiTheme="majorHAnsi"/>
          <w:position w:val="2"/>
          <w:sz w:val="22"/>
          <w:szCs w:val="22"/>
        </w:rPr>
        <w:t xml:space="preserve">zostanie </w:t>
      </w:r>
      <w:r w:rsidR="008E58AE" w:rsidRPr="001F23F1">
        <w:rPr>
          <w:rFonts w:asciiTheme="majorHAnsi" w:hAnsiTheme="majorHAnsi"/>
          <w:position w:val="2"/>
          <w:sz w:val="22"/>
          <w:szCs w:val="22"/>
        </w:rPr>
        <w:t>wypłacona</w:t>
      </w:r>
      <w:r w:rsidR="00457EA0" w:rsidRPr="001F23F1">
        <w:rPr>
          <w:rFonts w:asciiTheme="majorHAnsi" w:hAnsiTheme="majorHAnsi"/>
          <w:position w:val="2"/>
          <w:sz w:val="22"/>
          <w:szCs w:val="22"/>
        </w:rPr>
        <w:t xml:space="preserve"> po podpisaniu umowy zawartej pomiędzy Zwycięzcą a Kancelarią Senatu</w:t>
      </w:r>
      <w:r w:rsidR="00A9773F" w:rsidRPr="001F23F1">
        <w:rPr>
          <w:rFonts w:asciiTheme="majorHAnsi" w:hAnsiTheme="majorHAnsi"/>
          <w:position w:val="2"/>
          <w:sz w:val="22"/>
          <w:szCs w:val="22"/>
        </w:rPr>
        <w:t xml:space="preserve"> </w:t>
      </w:r>
      <w:r w:rsidR="004C345B" w:rsidRPr="001F23F1">
        <w:rPr>
          <w:rFonts w:asciiTheme="majorHAnsi" w:hAnsiTheme="majorHAnsi"/>
          <w:position w:val="2"/>
          <w:sz w:val="22"/>
          <w:szCs w:val="22"/>
        </w:rPr>
        <w:t>i przyjęcia</w:t>
      </w:r>
      <w:r w:rsidR="00994445" w:rsidRPr="001F23F1">
        <w:rPr>
          <w:rFonts w:asciiTheme="majorHAnsi" w:hAnsiTheme="majorHAnsi"/>
          <w:position w:val="2"/>
          <w:sz w:val="22"/>
          <w:szCs w:val="22"/>
        </w:rPr>
        <w:t xml:space="preserve"> gotowego dzieła</w:t>
      </w:r>
      <w:r w:rsidR="004C345B" w:rsidRPr="001F23F1">
        <w:rPr>
          <w:rFonts w:asciiTheme="majorHAnsi" w:hAnsiTheme="majorHAnsi"/>
          <w:position w:val="2"/>
          <w:sz w:val="22"/>
          <w:szCs w:val="22"/>
        </w:rPr>
        <w:t xml:space="preserve"> przez Kancelarię Senatu</w:t>
      </w:r>
      <w:r w:rsidR="00994445" w:rsidRPr="001F23F1">
        <w:rPr>
          <w:rFonts w:asciiTheme="majorHAnsi" w:hAnsiTheme="majorHAnsi"/>
          <w:position w:val="2"/>
          <w:sz w:val="22"/>
          <w:szCs w:val="22"/>
        </w:rPr>
        <w:t>.</w:t>
      </w:r>
      <w:r w:rsidR="00A9773F" w:rsidRPr="001F23F1">
        <w:rPr>
          <w:rFonts w:asciiTheme="majorHAnsi" w:hAnsiTheme="majorHAnsi"/>
          <w:position w:val="2"/>
          <w:sz w:val="22"/>
          <w:szCs w:val="22"/>
        </w:rPr>
        <w:t xml:space="preserve"> </w:t>
      </w:r>
    </w:p>
    <w:p w:rsidR="00A9773F" w:rsidRDefault="00A9773F" w:rsidP="00402C13">
      <w:pPr>
        <w:jc w:val="both"/>
        <w:rPr>
          <w:rFonts w:asciiTheme="majorHAnsi" w:hAnsiTheme="majorHAnsi"/>
          <w:sz w:val="22"/>
          <w:szCs w:val="22"/>
        </w:rPr>
      </w:pPr>
    </w:p>
    <w:p w:rsidR="001F23F1" w:rsidRPr="001F23F1" w:rsidRDefault="001F23F1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A9773F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Skład jury konkursowego</w:t>
      </w:r>
    </w:p>
    <w:p w:rsidR="00A9773F" w:rsidRPr="001F23F1" w:rsidRDefault="00A228C4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Prof. dr hab. Czesława </w:t>
      </w:r>
      <w:proofErr w:type="spellStart"/>
      <w:r w:rsidRPr="001F23F1">
        <w:rPr>
          <w:rFonts w:asciiTheme="majorHAnsi" w:hAnsiTheme="majorHAnsi"/>
          <w:sz w:val="22"/>
          <w:szCs w:val="22"/>
        </w:rPr>
        <w:t>Frejlich</w:t>
      </w:r>
      <w:proofErr w:type="spellEnd"/>
    </w:p>
    <w:p w:rsidR="00A9773F" w:rsidRPr="001F23F1" w:rsidRDefault="00235FC3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Prof. dr hab. </w:t>
      </w:r>
      <w:r w:rsidR="00A228C4" w:rsidRPr="001F23F1">
        <w:rPr>
          <w:rFonts w:asciiTheme="majorHAnsi" w:hAnsiTheme="majorHAnsi"/>
          <w:sz w:val="22"/>
          <w:szCs w:val="22"/>
        </w:rPr>
        <w:t>Lech Majewski</w:t>
      </w:r>
    </w:p>
    <w:p w:rsidR="00833AFE" w:rsidRPr="001F23F1" w:rsidRDefault="00B17F8F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Dr Barbara Widłak</w:t>
      </w:r>
    </w:p>
    <w:p w:rsidR="00B17F8F" w:rsidRPr="001F23F1" w:rsidRDefault="00B15808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Aleksander</w:t>
      </w:r>
      <w:r w:rsidR="00B17F8F" w:rsidRPr="001F23F1">
        <w:rPr>
          <w:rFonts w:asciiTheme="majorHAnsi" w:hAnsiTheme="majorHAnsi"/>
          <w:sz w:val="22"/>
          <w:szCs w:val="22"/>
        </w:rPr>
        <w:t xml:space="preserve"> Bąk</w:t>
      </w:r>
    </w:p>
    <w:p w:rsidR="00B17F8F" w:rsidRPr="001F23F1" w:rsidRDefault="00B17F8F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Dr hab. Dawid </w:t>
      </w:r>
      <w:proofErr w:type="spellStart"/>
      <w:r w:rsidRPr="001F23F1">
        <w:rPr>
          <w:rFonts w:asciiTheme="majorHAnsi" w:hAnsiTheme="majorHAnsi"/>
          <w:sz w:val="22"/>
          <w:szCs w:val="22"/>
        </w:rPr>
        <w:t>Korzekwa</w:t>
      </w:r>
      <w:proofErr w:type="spellEnd"/>
      <w:r w:rsidRPr="001F23F1">
        <w:rPr>
          <w:rFonts w:asciiTheme="majorHAnsi" w:hAnsiTheme="majorHAnsi"/>
          <w:sz w:val="22"/>
          <w:szCs w:val="22"/>
        </w:rPr>
        <w:t>, prof. ASP</w:t>
      </w:r>
    </w:p>
    <w:p w:rsidR="00904D62" w:rsidRPr="001F23F1" w:rsidRDefault="00904D62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Robert Kolasa</w:t>
      </w:r>
    </w:p>
    <w:p w:rsidR="00904D62" w:rsidRPr="001F23F1" w:rsidRDefault="00904D62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Barbara Maciaszek</w:t>
      </w:r>
    </w:p>
    <w:p w:rsidR="00904D62" w:rsidRPr="001F23F1" w:rsidRDefault="00904D62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Paweł Wojciechowski</w:t>
      </w:r>
    </w:p>
    <w:p w:rsidR="001B0C8F" w:rsidRPr="001F23F1" w:rsidRDefault="001B0C8F" w:rsidP="00402C13">
      <w:pPr>
        <w:numPr>
          <w:ilvl w:val="0"/>
          <w:numId w:val="6"/>
        </w:num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Przemysław Cebula</w:t>
      </w:r>
    </w:p>
    <w:p w:rsidR="001B0C8F" w:rsidRPr="001F23F1" w:rsidRDefault="001B0C8F" w:rsidP="001B0C8F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5B5D9B" w:rsidRPr="001F23F1" w:rsidRDefault="005B5D9B" w:rsidP="00402C13">
      <w:pPr>
        <w:jc w:val="both"/>
        <w:rPr>
          <w:rFonts w:asciiTheme="majorHAnsi" w:hAnsiTheme="majorHAnsi"/>
          <w:sz w:val="22"/>
          <w:szCs w:val="22"/>
        </w:rPr>
      </w:pPr>
    </w:p>
    <w:p w:rsidR="00A9773F" w:rsidRPr="001F23F1" w:rsidRDefault="005B5D9B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Kryteria oceny</w:t>
      </w:r>
      <w:r w:rsidR="00A9773F" w:rsidRPr="001F23F1">
        <w:rPr>
          <w:rFonts w:asciiTheme="majorHAnsi" w:hAnsiTheme="majorHAnsi"/>
          <w:b/>
          <w:sz w:val="22"/>
          <w:szCs w:val="22"/>
        </w:rPr>
        <w:t>:</w:t>
      </w:r>
    </w:p>
    <w:p w:rsidR="00963965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• funkcjonalność i użyteczność;</w:t>
      </w:r>
    </w:p>
    <w:p w:rsidR="00963965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• czytelność komunikatu</w:t>
      </w:r>
      <w:r w:rsidR="00111EA5" w:rsidRPr="001F23F1">
        <w:rPr>
          <w:rFonts w:asciiTheme="majorHAnsi" w:hAnsiTheme="majorHAnsi"/>
          <w:sz w:val="22"/>
          <w:szCs w:val="22"/>
        </w:rPr>
        <w:t>;</w:t>
      </w:r>
      <w:r w:rsidRPr="001F23F1">
        <w:rPr>
          <w:rFonts w:asciiTheme="majorHAnsi" w:hAnsiTheme="majorHAnsi"/>
          <w:sz w:val="22"/>
          <w:szCs w:val="22"/>
        </w:rPr>
        <w:t xml:space="preserve"> </w:t>
      </w: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• innowacyjność i pomysłowość;</w:t>
      </w:r>
    </w:p>
    <w:p w:rsidR="00A9773F" w:rsidRPr="001F23F1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• walory estetyczne projektu;</w:t>
      </w:r>
    </w:p>
    <w:p w:rsidR="00FC3F19" w:rsidRDefault="00A9773F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• ł</w:t>
      </w:r>
      <w:r w:rsidR="00111EA5" w:rsidRPr="001F23F1">
        <w:rPr>
          <w:rFonts w:asciiTheme="majorHAnsi" w:hAnsiTheme="majorHAnsi"/>
          <w:sz w:val="22"/>
          <w:szCs w:val="22"/>
        </w:rPr>
        <w:t>atwość konwersji na różne media.</w:t>
      </w:r>
    </w:p>
    <w:p w:rsidR="001F23F1" w:rsidRPr="001F23F1" w:rsidRDefault="001F23F1" w:rsidP="00402C13">
      <w:pPr>
        <w:jc w:val="both"/>
        <w:rPr>
          <w:rFonts w:asciiTheme="majorHAnsi" w:hAnsiTheme="majorHAnsi"/>
          <w:sz w:val="22"/>
          <w:szCs w:val="22"/>
        </w:rPr>
      </w:pPr>
    </w:p>
    <w:p w:rsidR="00FE600B" w:rsidRPr="001F23F1" w:rsidRDefault="00FE600B" w:rsidP="00402C13">
      <w:pPr>
        <w:jc w:val="both"/>
        <w:rPr>
          <w:rFonts w:asciiTheme="majorHAnsi" w:hAnsiTheme="majorHAnsi"/>
          <w:sz w:val="22"/>
          <w:szCs w:val="22"/>
        </w:rPr>
      </w:pPr>
    </w:p>
    <w:p w:rsidR="00722781" w:rsidRPr="001F23F1" w:rsidRDefault="00722781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t>Prawa autorskie</w:t>
      </w:r>
    </w:p>
    <w:p w:rsidR="00722781" w:rsidRPr="001F23F1" w:rsidRDefault="00722781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Autorzy</w:t>
      </w:r>
      <w:r w:rsidR="00D9393E" w:rsidRPr="001F23F1">
        <w:rPr>
          <w:rFonts w:asciiTheme="majorHAnsi" w:hAnsiTheme="majorHAnsi"/>
          <w:sz w:val="22"/>
          <w:szCs w:val="22"/>
        </w:rPr>
        <w:t>, z</w:t>
      </w:r>
      <w:r w:rsidR="00904D62" w:rsidRPr="001F23F1">
        <w:rPr>
          <w:rFonts w:asciiTheme="majorHAnsi" w:hAnsiTheme="majorHAnsi"/>
          <w:sz w:val="22"/>
          <w:szCs w:val="22"/>
        </w:rPr>
        <w:t xml:space="preserve"> wyjątkiem Zwycięzcy Konkursu,</w:t>
      </w:r>
      <w:r w:rsidRPr="001F23F1">
        <w:rPr>
          <w:rFonts w:asciiTheme="majorHAnsi" w:hAnsiTheme="majorHAnsi"/>
          <w:sz w:val="22"/>
          <w:szCs w:val="22"/>
        </w:rPr>
        <w:t xml:space="preserve"> zachowują autorskie prawa majątkowe do prac nades</w:t>
      </w:r>
      <w:r w:rsidR="006113E7" w:rsidRPr="001F23F1">
        <w:rPr>
          <w:rFonts w:asciiTheme="majorHAnsi" w:hAnsiTheme="majorHAnsi"/>
          <w:sz w:val="22"/>
          <w:szCs w:val="22"/>
        </w:rPr>
        <w:t>łanych w drugim etapie konkursu, z zastrzeżeniem pkt IX.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  <w:r w:rsidR="006113E7" w:rsidRPr="001F23F1">
        <w:rPr>
          <w:rFonts w:asciiTheme="majorHAnsi" w:hAnsiTheme="majorHAnsi"/>
          <w:sz w:val="22"/>
          <w:szCs w:val="22"/>
        </w:rPr>
        <w:t>8 Regulaminu</w:t>
      </w:r>
      <w:r w:rsidR="00111EA5" w:rsidRPr="001F23F1">
        <w:rPr>
          <w:rFonts w:asciiTheme="majorHAnsi" w:hAnsiTheme="majorHAnsi"/>
          <w:sz w:val="22"/>
          <w:szCs w:val="22"/>
        </w:rPr>
        <w:t>.</w:t>
      </w:r>
    </w:p>
    <w:p w:rsidR="00722781" w:rsidRDefault="00AB6FD5" w:rsidP="00402C13">
      <w:pPr>
        <w:jc w:val="both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Zwycięzca zobowiązuje się do p</w:t>
      </w:r>
      <w:r w:rsidR="00F95FAB" w:rsidRPr="001F23F1">
        <w:rPr>
          <w:rFonts w:asciiTheme="majorHAnsi" w:hAnsiTheme="majorHAnsi"/>
          <w:sz w:val="22"/>
          <w:szCs w:val="22"/>
        </w:rPr>
        <w:t>odpisania umowy</w:t>
      </w:r>
      <w:r w:rsidR="00111EA5" w:rsidRPr="001F23F1">
        <w:rPr>
          <w:rFonts w:asciiTheme="majorHAnsi" w:hAnsiTheme="majorHAnsi"/>
          <w:sz w:val="22"/>
          <w:szCs w:val="22"/>
        </w:rPr>
        <w:t xml:space="preserve"> (pkt</w:t>
      </w:r>
      <w:r w:rsidR="00B433B4" w:rsidRPr="001F23F1">
        <w:rPr>
          <w:rFonts w:asciiTheme="majorHAnsi" w:hAnsiTheme="majorHAnsi"/>
          <w:sz w:val="22"/>
          <w:szCs w:val="22"/>
        </w:rPr>
        <w:t xml:space="preserve"> V R</w:t>
      </w:r>
      <w:r w:rsidR="006113E7" w:rsidRPr="001F23F1">
        <w:rPr>
          <w:rFonts w:asciiTheme="majorHAnsi" w:hAnsiTheme="majorHAnsi"/>
          <w:sz w:val="22"/>
          <w:szCs w:val="22"/>
        </w:rPr>
        <w:t>egulaminu</w:t>
      </w:r>
      <w:r w:rsidR="00111EA5" w:rsidRPr="001F23F1">
        <w:rPr>
          <w:rFonts w:asciiTheme="majorHAnsi" w:hAnsiTheme="majorHAnsi"/>
          <w:sz w:val="22"/>
          <w:szCs w:val="22"/>
        </w:rPr>
        <w:t>)</w:t>
      </w:r>
      <w:r w:rsidR="00904D62" w:rsidRPr="001F23F1">
        <w:rPr>
          <w:rFonts w:asciiTheme="majorHAnsi" w:hAnsiTheme="majorHAnsi"/>
          <w:sz w:val="22"/>
          <w:szCs w:val="22"/>
        </w:rPr>
        <w:t>,</w:t>
      </w:r>
      <w:r w:rsidR="00F95FAB" w:rsidRPr="001F23F1">
        <w:rPr>
          <w:rFonts w:asciiTheme="majorHAnsi" w:hAnsiTheme="majorHAnsi"/>
          <w:sz w:val="22"/>
          <w:szCs w:val="22"/>
        </w:rPr>
        <w:t xml:space="preserve"> na mocy której</w:t>
      </w:r>
      <w:r w:rsidRPr="001F23F1">
        <w:rPr>
          <w:rFonts w:asciiTheme="majorHAnsi" w:hAnsiTheme="majorHAnsi"/>
          <w:sz w:val="22"/>
          <w:szCs w:val="22"/>
        </w:rPr>
        <w:t xml:space="preserve"> przeniesie na </w:t>
      </w:r>
      <w:r w:rsidR="00F97F2F" w:rsidRPr="001F23F1">
        <w:rPr>
          <w:rFonts w:asciiTheme="majorHAnsi" w:hAnsiTheme="majorHAnsi"/>
          <w:sz w:val="22"/>
          <w:szCs w:val="22"/>
        </w:rPr>
        <w:t>Kancelarię Senatu</w:t>
      </w:r>
      <w:r w:rsidRPr="001F23F1">
        <w:rPr>
          <w:rFonts w:asciiTheme="majorHAnsi" w:hAnsiTheme="majorHAnsi"/>
          <w:sz w:val="22"/>
          <w:szCs w:val="22"/>
        </w:rPr>
        <w:t xml:space="preserve"> autorskie prawa majątkowe </w:t>
      </w:r>
      <w:r w:rsidR="001B0C8F" w:rsidRPr="001F23F1">
        <w:rPr>
          <w:rFonts w:asciiTheme="majorHAnsi" w:hAnsiTheme="majorHAnsi"/>
          <w:sz w:val="22"/>
          <w:szCs w:val="22"/>
        </w:rPr>
        <w:t xml:space="preserve">i zależne </w:t>
      </w:r>
      <w:r w:rsidR="00722781" w:rsidRPr="001F23F1">
        <w:rPr>
          <w:rFonts w:asciiTheme="majorHAnsi" w:hAnsiTheme="majorHAnsi"/>
          <w:sz w:val="22"/>
          <w:szCs w:val="22"/>
        </w:rPr>
        <w:t xml:space="preserve">do opracowanego </w:t>
      </w:r>
      <w:r w:rsidR="00D3092A" w:rsidRPr="001F23F1">
        <w:rPr>
          <w:rFonts w:asciiTheme="majorHAnsi" w:hAnsiTheme="majorHAnsi"/>
          <w:sz w:val="22"/>
          <w:szCs w:val="22"/>
        </w:rPr>
        <w:t xml:space="preserve">projektu </w:t>
      </w:r>
      <w:r w:rsidR="00154265" w:rsidRPr="001F23F1">
        <w:rPr>
          <w:rFonts w:asciiTheme="majorHAnsi" w:hAnsiTheme="majorHAnsi"/>
          <w:sz w:val="22"/>
          <w:szCs w:val="22"/>
        </w:rPr>
        <w:t>Systemu Identyfikacji W</w:t>
      </w:r>
      <w:r w:rsidR="00B433B4" w:rsidRPr="001F23F1">
        <w:rPr>
          <w:rFonts w:asciiTheme="majorHAnsi" w:hAnsiTheme="majorHAnsi"/>
          <w:sz w:val="22"/>
          <w:szCs w:val="22"/>
        </w:rPr>
        <w:t>izualnej</w:t>
      </w:r>
      <w:r w:rsidR="00111EA5" w:rsidRPr="001F23F1">
        <w:rPr>
          <w:rFonts w:asciiTheme="majorHAnsi" w:hAnsiTheme="majorHAnsi"/>
          <w:sz w:val="22"/>
          <w:szCs w:val="22"/>
        </w:rPr>
        <w:t>, zwanego</w:t>
      </w:r>
      <w:r w:rsidR="00C73F88" w:rsidRPr="001F23F1">
        <w:rPr>
          <w:rFonts w:asciiTheme="majorHAnsi" w:hAnsiTheme="majorHAnsi"/>
          <w:sz w:val="22"/>
          <w:szCs w:val="22"/>
        </w:rPr>
        <w:t xml:space="preserve"> dalej projektem</w:t>
      </w:r>
      <w:r w:rsidR="004F3D12" w:rsidRPr="001F23F1">
        <w:rPr>
          <w:rFonts w:asciiTheme="majorHAnsi" w:hAnsiTheme="majorHAnsi"/>
          <w:sz w:val="22"/>
          <w:szCs w:val="22"/>
        </w:rPr>
        <w:t xml:space="preserve"> oraz zobowiąże się do niewykonywania wobec Kancelarii Senatu autorskich praw osobistych do wszystkich elementów projektów, z wyjątkiem praw wymienionych w art. 16 pkt 1 i 2 ustawy o prawie autorskim i prawach pokrewnych</w:t>
      </w:r>
      <w:r w:rsidR="00111EA5" w:rsidRPr="001F23F1">
        <w:rPr>
          <w:rFonts w:asciiTheme="majorHAnsi" w:hAnsiTheme="majorHAnsi"/>
          <w:sz w:val="22"/>
          <w:szCs w:val="22"/>
        </w:rPr>
        <w:t>, zgodnie z Z</w:t>
      </w:r>
      <w:r w:rsidR="00B433B4" w:rsidRPr="001F23F1">
        <w:rPr>
          <w:rFonts w:asciiTheme="majorHAnsi" w:hAnsiTheme="majorHAnsi"/>
          <w:sz w:val="22"/>
          <w:szCs w:val="22"/>
        </w:rPr>
        <w:t>ałącznikiem nr 1 do Regulaminu</w:t>
      </w:r>
      <w:r w:rsidR="00111EA5" w:rsidRPr="001F23F1">
        <w:rPr>
          <w:rFonts w:asciiTheme="majorHAnsi" w:hAnsiTheme="majorHAnsi"/>
          <w:sz w:val="22"/>
          <w:szCs w:val="22"/>
        </w:rPr>
        <w:t>.</w:t>
      </w:r>
    </w:p>
    <w:p w:rsidR="00A83503" w:rsidRDefault="00A83503" w:rsidP="00402C13">
      <w:pPr>
        <w:jc w:val="both"/>
        <w:rPr>
          <w:rFonts w:asciiTheme="majorHAnsi" w:hAnsiTheme="majorHAnsi"/>
          <w:sz w:val="22"/>
          <w:szCs w:val="22"/>
        </w:rPr>
      </w:pPr>
    </w:p>
    <w:p w:rsidR="00A83503" w:rsidRDefault="00A83503" w:rsidP="00402C13">
      <w:pPr>
        <w:jc w:val="both"/>
        <w:rPr>
          <w:rFonts w:asciiTheme="majorHAnsi" w:hAnsiTheme="majorHAnsi"/>
          <w:sz w:val="22"/>
          <w:szCs w:val="22"/>
        </w:rPr>
      </w:pPr>
    </w:p>
    <w:p w:rsidR="00A83503" w:rsidRDefault="00A83503" w:rsidP="00402C13">
      <w:pPr>
        <w:jc w:val="both"/>
        <w:rPr>
          <w:rFonts w:asciiTheme="majorHAnsi" w:hAnsiTheme="majorHAnsi"/>
          <w:sz w:val="22"/>
          <w:szCs w:val="22"/>
        </w:rPr>
      </w:pPr>
    </w:p>
    <w:p w:rsidR="00A83503" w:rsidRDefault="00A83503" w:rsidP="00402C13">
      <w:pPr>
        <w:jc w:val="both"/>
        <w:rPr>
          <w:rFonts w:asciiTheme="majorHAnsi" w:hAnsiTheme="majorHAnsi"/>
          <w:sz w:val="22"/>
          <w:szCs w:val="22"/>
        </w:rPr>
      </w:pPr>
    </w:p>
    <w:p w:rsidR="00A83503" w:rsidRDefault="00A83503" w:rsidP="00402C13">
      <w:pPr>
        <w:jc w:val="both"/>
        <w:rPr>
          <w:rFonts w:asciiTheme="majorHAnsi" w:hAnsiTheme="majorHAnsi"/>
          <w:sz w:val="22"/>
          <w:szCs w:val="22"/>
        </w:rPr>
      </w:pPr>
    </w:p>
    <w:p w:rsidR="001F23F1" w:rsidRPr="001F23F1" w:rsidRDefault="001F23F1" w:rsidP="00402C13">
      <w:pPr>
        <w:jc w:val="both"/>
        <w:rPr>
          <w:rFonts w:asciiTheme="majorHAnsi" w:hAnsiTheme="majorHAnsi"/>
          <w:sz w:val="22"/>
          <w:szCs w:val="22"/>
        </w:rPr>
      </w:pPr>
    </w:p>
    <w:p w:rsidR="00FC3F19" w:rsidRPr="001F23F1" w:rsidRDefault="00FC3F19" w:rsidP="00402C13">
      <w:pPr>
        <w:jc w:val="both"/>
        <w:rPr>
          <w:rFonts w:asciiTheme="majorHAnsi" w:hAnsiTheme="majorHAnsi"/>
          <w:sz w:val="22"/>
          <w:szCs w:val="22"/>
        </w:rPr>
      </w:pPr>
    </w:p>
    <w:p w:rsidR="00FC3F19" w:rsidRPr="001F23F1" w:rsidRDefault="00FC3F19" w:rsidP="00402C13">
      <w:pPr>
        <w:pStyle w:val="Akapitzlist"/>
        <w:numPr>
          <w:ilvl w:val="0"/>
          <w:numId w:val="24"/>
        </w:numPr>
        <w:jc w:val="both"/>
        <w:rPr>
          <w:rFonts w:asciiTheme="majorHAnsi" w:hAnsiTheme="majorHAnsi"/>
          <w:b/>
          <w:sz w:val="22"/>
          <w:szCs w:val="22"/>
        </w:rPr>
      </w:pPr>
      <w:r w:rsidRPr="001F23F1">
        <w:rPr>
          <w:rFonts w:asciiTheme="majorHAnsi" w:hAnsiTheme="majorHAnsi"/>
          <w:b/>
          <w:sz w:val="22"/>
          <w:szCs w:val="22"/>
        </w:rPr>
        <w:lastRenderedPageBreak/>
        <w:t>Postanowienia końcowe</w:t>
      </w:r>
    </w:p>
    <w:p w:rsidR="00FC3F19" w:rsidRPr="001F23F1" w:rsidRDefault="00FC3F19" w:rsidP="00111EA5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Organizator nie odpowiada za jakąkolwiek szkodę majątkową lub niemajątkową,  poniesione przez Uczestnika w wyniku jego udziału w Konkursie lub w wyniku przyznania </w:t>
      </w:r>
      <w:r w:rsidR="001F23F1">
        <w:rPr>
          <w:rFonts w:asciiTheme="majorHAnsi" w:hAnsiTheme="majorHAnsi" w:cs="Times New Roman"/>
          <w:color w:val="auto"/>
          <w:sz w:val="22"/>
          <w:szCs w:val="22"/>
        </w:rPr>
        <w:br/>
      </w:r>
      <w:r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lub nieprzyznania mu nagrody. </w:t>
      </w:r>
    </w:p>
    <w:p w:rsidR="00904D62" w:rsidRPr="001F23F1" w:rsidRDefault="00904D62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Uczestnik oświadcza, że jest </w:t>
      </w:r>
      <w:r w:rsidR="00B433B4" w:rsidRPr="001F23F1">
        <w:rPr>
          <w:rFonts w:asciiTheme="majorHAnsi" w:hAnsiTheme="majorHAnsi" w:cs="Times New Roman"/>
          <w:color w:val="auto"/>
          <w:sz w:val="22"/>
          <w:szCs w:val="22"/>
        </w:rPr>
        <w:t>twórcą utworów zgłoszonych</w:t>
      </w:r>
      <w:r w:rsidR="00D3092A"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 w konkursie oraz wyłącznie dysponuj</w:t>
      </w:r>
      <w:r w:rsidR="0074631D" w:rsidRPr="001F23F1">
        <w:rPr>
          <w:rFonts w:asciiTheme="majorHAnsi" w:hAnsiTheme="majorHAnsi" w:cs="Times New Roman"/>
          <w:color w:val="auto"/>
          <w:sz w:val="22"/>
          <w:szCs w:val="22"/>
        </w:rPr>
        <w:t>e autorskimi prawami</w:t>
      </w:r>
      <w:r w:rsidR="00D3092A" w:rsidRPr="001F23F1">
        <w:rPr>
          <w:rFonts w:asciiTheme="majorHAnsi" w:hAnsiTheme="majorHAnsi" w:cs="Times New Roman"/>
          <w:color w:val="auto"/>
          <w:sz w:val="22"/>
          <w:szCs w:val="22"/>
        </w:rPr>
        <w:t xml:space="preserve"> do tych utworów</w:t>
      </w:r>
      <w:r w:rsidR="00111EA5" w:rsidRPr="001F23F1">
        <w:rPr>
          <w:rFonts w:asciiTheme="majorHAnsi" w:hAnsiTheme="majorHAnsi" w:cs="Times New Roman"/>
          <w:color w:val="auto"/>
          <w:sz w:val="22"/>
          <w:szCs w:val="22"/>
        </w:rPr>
        <w:t>.</w:t>
      </w:r>
    </w:p>
    <w:p w:rsidR="00FC3F19" w:rsidRPr="001F23F1" w:rsidRDefault="00FC3F19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1F23F1">
        <w:rPr>
          <w:rFonts w:asciiTheme="majorHAnsi" w:hAnsiTheme="majorHAnsi" w:cs="Times New Roman"/>
          <w:sz w:val="22"/>
          <w:szCs w:val="22"/>
        </w:rPr>
        <w:t xml:space="preserve">Uczestnik ponosi pełną i wyłączną odpowiedzialność w przypadku, </w:t>
      </w:r>
      <w:r w:rsidR="008079A1" w:rsidRPr="001F23F1">
        <w:rPr>
          <w:rFonts w:asciiTheme="majorHAnsi" w:hAnsiTheme="majorHAnsi" w:cs="Times New Roman"/>
          <w:sz w:val="22"/>
          <w:szCs w:val="22"/>
        </w:rPr>
        <w:t>gdyby</w:t>
      </w:r>
      <w:r w:rsidRPr="001F23F1">
        <w:rPr>
          <w:rFonts w:asciiTheme="majorHAnsi" w:hAnsiTheme="majorHAnsi" w:cs="Times New Roman"/>
          <w:sz w:val="22"/>
          <w:szCs w:val="22"/>
        </w:rPr>
        <w:t xml:space="preserve"> jego </w:t>
      </w:r>
      <w:r w:rsidR="008079A1" w:rsidRPr="001F23F1">
        <w:rPr>
          <w:rFonts w:asciiTheme="majorHAnsi" w:hAnsiTheme="majorHAnsi" w:cs="Times New Roman"/>
          <w:sz w:val="22"/>
          <w:szCs w:val="22"/>
        </w:rPr>
        <w:t xml:space="preserve">udział </w:t>
      </w:r>
      <w:r w:rsidR="001F23F1">
        <w:rPr>
          <w:rFonts w:asciiTheme="majorHAnsi" w:hAnsiTheme="majorHAnsi" w:cs="Times New Roman"/>
          <w:sz w:val="22"/>
          <w:szCs w:val="22"/>
        </w:rPr>
        <w:br/>
      </w:r>
      <w:r w:rsidRPr="001F23F1">
        <w:rPr>
          <w:rFonts w:asciiTheme="majorHAnsi" w:hAnsiTheme="majorHAnsi" w:cs="Times New Roman"/>
          <w:sz w:val="22"/>
          <w:szCs w:val="22"/>
        </w:rPr>
        <w:t xml:space="preserve">w Konkursie naruszał prawa osób trzecich, postanowienia Regulaminu lub obowiązujące przepisy prawa. </w:t>
      </w:r>
    </w:p>
    <w:p w:rsidR="00FC3F19" w:rsidRPr="001F23F1" w:rsidRDefault="00FC3F19" w:rsidP="00402C13">
      <w:pPr>
        <w:pStyle w:val="Default"/>
        <w:numPr>
          <w:ilvl w:val="0"/>
          <w:numId w:val="7"/>
        </w:numPr>
        <w:jc w:val="both"/>
        <w:rPr>
          <w:rFonts w:asciiTheme="majorHAnsi" w:hAnsiTheme="majorHAnsi" w:cs="Times New Roman"/>
          <w:sz w:val="22"/>
          <w:szCs w:val="22"/>
        </w:rPr>
      </w:pPr>
      <w:r w:rsidRPr="001F23F1">
        <w:rPr>
          <w:rFonts w:asciiTheme="majorHAnsi" w:hAnsiTheme="majorHAnsi" w:cs="Times New Roman"/>
          <w:sz w:val="22"/>
          <w:szCs w:val="22"/>
        </w:rPr>
        <w:t xml:space="preserve">Organizator nie ponosi odpowiedzialności za mające wpływ na prawidłowość zgłoszeń: błędy, pominięcia, kradzież, zniszczenie, zamianę, nieupoważniony dostęp do zgłoszeń, utratę zgłoszeń lub ich opóźnienie w doręczeniu Organizatorowi spowodowane przez działanie czynników pozostających poza wpływem Organizatora. </w:t>
      </w:r>
    </w:p>
    <w:p w:rsidR="00FC3F19" w:rsidRPr="001F23F1" w:rsidRDefault="00111EA5" w:rsidP="00402C13">
      <w:pPr>
        <w:pStyle w:val="Default"/>
        <w:widowControl w:val="0"/>
        <w:numPr>
          <w:ilvl w:val="0"/>
          <w:numId w:val="7"/>
        </w:numPr>
        <w:jc w:val="both"/>
        <w:textAlignment w:val="baseline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Organizator udostępnia w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w</w:t>
      </w:r>
      <w:r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informacje do wiadomości uczestnik</w:t>
      </w:r>
      <w:r w:rsidR="00A664F4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ów za pośrednictwem Internetu oraz </w:t>
      </w:r>
      <w:r w:rsidR="00FC3F19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na stronie </w:t>
      </w:r>
      <w:r w:rsidRPr="001F23F1">
        <w:rPr>
          <w:rFonts w:asciiTheme="majorHAnsi" w:hAnsiTheme="majorHAnsi" w:cs="Times New Roman"/>
          <w:sz w:val="22"/>
          <w:szCs w:val="22"/>
        </w:rPr>
        <w:t>www.</w:t>
      </w:r>
      <w:r w:rsidR="00FC3F19" w:rsidRPr="001F23F1">
        <w:rPr>
          <w:rFonts w:asciiTheme="majorHAnsi" w:hAnsiTheme="majorHAnsi" w:cs="Times New Roman"/>
          <w:sz w:val="22"/>
          <w:szCs w:val="22"/>
        </w:rPr>
        <w:t>stgu.pl/</w:t>
      </w:r>
      <w:r w:rsidR="00A664F4" w:rsidRPr="001F23F1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Wszelkie informacje o konkursie udzielane są za pośrednictwem poczty elektronicznej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 xml:space="preserve">lub telefonicznie. Laureaci poszczególnych etapów konkursu powiadomieni zostaną telefonicznie oraz mailowo.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Laureaci mają prawo do wykorzystywania informacji o zdobyciu nagrody w celach promocyjnych.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Organizator zastrzega sobie prawo do możliwości bezpłatnej publikacji i prezentacji projektów zgłaszanych na konkurs i wykorzystywania ich w celach promocyjnych</w:t>
      </w:r>
      <w:r w:rsidR="008079A1" w:rsidRPr="001F23F1">
        <w:rPr>
          <w:rFonts w:asciiTheme="majorHAnsi" w:hAnsiTheme="majorHAnsi"/>
          <w:sz w:val="22"/>
          <w:szCs w:val="22"/>
        </w:rPr>
        <w:t xml:space="preserve"> lub informacyjnych</w:t>
      </w:r>
      <w:r w:rsidR="00C73F88" w:rsidRPr="001F23F1">
        <w:rPr>
          <w:rFonts w:asciiTheme="majorHAnsi" w:hAnsiTheme="majorHAnsi"/>
          <w:sz w:val="22"/>
          <w:szCs w:val="22"/>
        </w:rPr>
        <w:t>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Przystąpienie do Konkursu oznacza akceptację warunków niniejszego Regulaminu Konkursu.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We wszelkich sprawach nieuregulowanych niniejszym Regulaminem zastosowanie mają decyzje jury konkurso</w:t>
      </w:r>
      <w:r w:rsidR="00111EA5" w:rsidRPr="001F23F1">
        <w:rPr>
          <w:rFonts w:asciiTheme="majorHAnsi" w:hAnsiTheme="majorHAnsi"/>
          <w:sz w:val="22"/>
          <w:szCs w:val="22"/>
        </w:rPr>
        <w:t>wego oraz odpowiednie przepisy k</w:t>
      </w:r>
      <w:r w:rsidRPr="001F23F1">
        <w:rPr>
          <w:rFonts w:asciiTheme="majorHAnsi" w:hAnsiTheme="majorHAnsi"/>
          <w:sz w:val="22"/>
          <w:szCs w:val="22"/>
        </w:rPr>
        <w:t xml:space="preserve">odeksu cywilnego i ustawy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 xml:space="preserve">o ochronie danych osobowych. 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Wszelkie spory dotyczące Konkursu, wynikłe pomiędzy Organizatorem a Uczestnikami, </w:t>
      </w:r>
      <w:r w:rsidR="001F23F1">
        <w:rPr>
          <w:rFonts w:asciiTheme="majorHAnsi" w:hAnsiTheme="majorHAnsi"/>
          <w:sz w:val="22"/>
          <w:szCs w:val="22"/>
        </w:rPr>
        <w:br/>
      </w:r>
      <w:r w:rsidRPr="001F23F1">
        <w:rPr>
          <w:rFonts w:asciiTheme="majorHAnsi" w:hAnsiTheme="majorHAnsi"/>
          <w:sz w:val="22"/>
          <w:szCs w:val="22"/>
        </w:rPr>
        <w:t>będą rozstrzygane przez</w:t>
      </w:r>
      <w:r w:rsidR="00111EA5" w:rsidRPr="001F23F1">
        <w:rPr>
          <w:rFonts w:asciiTheme="majorHAnsi" w:hAnsiTheme="majorHAnsi"/>
          <w:sz w:val="22"/>
          <w:szCs w:val="22"/>
        </w:rPr>
        <w:t xml:space="preserve"> decyzję jury K</w:t>
      </w:r>
      <w:r w:rsidR="00654633" w:rsidRPr="001F23F1">
        <w:rPr>
          <w:rFonts w:asciiTheme="majorHAnsi" w:hAnsiTheme="majorHAnsi"/>
          <w:sz w:val="22"/>
          <w:szCs w:val="22"/>
        </w:rPr>
        <w:t>onkursu</w:t>
      </w:r>
      <w:r w:rsidRPr="001F23F1">
        <w:rPr>
          <w:rFonts w:asciiTheme="majorHAnsi" w:hAnsiTheme="majorHAnsi"/>
          <w:sz w:val="22"/>
          <w:szCs w:val="22"/>
        </w:rPr>
        <w:t xml:space="preserve">. </w:t>
      </w:r>
      <w:r w:rsidR="00C73F88" w:rsidRPr="001F23F1">
        <w:rPr>
          <w:rFonts w:asciiTheme="majorHAnsi" w:hAnsiTheme="majorHAnsi"/>
          <w:sz w:val="22"/>
          <w:szCs w:val="22"/>
        </w:rPr>
        <w:t>Decyzja jury jest ostateczna.</w:t>
      </w:r>
    </w:p>
    <w:p w:rsidR="00FC3F19" w:rsidRPr="001F23F1" w:rsidRDefault="00FC3F1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>Przystępując do Konkursu, Uczestnik Konkursu wyraża zgodę na przetwarzanie przez Organizatora Konkursu danych osobowych zgodnie z ustawą z dnia 29 sierpnia 1997</w:t>
      </w:r>
      <w:r w:rsidR="00111EA5" w:rsidRPr="001F23F1">
        <w:rPr>
          <w:rFonts w:asciiTheme="majorHAnsi" w:hAnsiTheme="majorHAnsi"/>
          <w:sz w:val="22"/>
          <w:szCs w:val="22"/>
        </w:rPr>
        <w:t xml:space="preserve"> r.</w:t>
      </w:r>
      <w:r w:rsidRPr="001F23F1">
        <w:rPr>
          <w:rFonts w:asciiTheme="majorHAnsi" w:hAnsiTheme="majorHAnsi"/>
          <w:sz w:val="22"/>
          <w:szCs w:val="22"/>
        </w:rPr>
        <w:t xml:space="preserve"> </w:t>
      </w:r>
      <w:r w:rsidRPr="001F23F1">
        <w:rPr>
          <w:rFonts w:asciiTheme="majorHAnsi" w:hAnsiTheme="majorHAnsi"/>
          <w:sz w:val="22"/>
          <w:szCs w:val="22"/>
        </w:rPr>
        <w:br/>
        <w:t xml:space="preserve">o ochronie danych osobowych (Dz.U. z 2002 r. nr 101, poz. 926 z </w:t>
      </w:r>
      <w:proofErr w:type="spellStart"/>
      <w:r w:rsidRPr="001F23F1">
        <w:rPr>
          <w:rFonts w:asciiTheme="majorHAnsi" w:hAnsiTheme="majorHAnsi"/>
          <w:sz w:val="22"/>
          <w:szCs w:val="22"/>
        </w:rPr>
        <w:t>późn</w:t>
      </w:r>
      <w:proofErr w:type="spellEnd"/>
      <w:r w:rsidRPr="001F23F1">
        <w:rPr>
          <w:rFonts w:asciiTheme="majorHAnsi" w:hAnsiTheme="majorHAnsi"/>
          <w:sz w:val="22"/>
          <w:szCs w:val="22"/>
        </w:rPr>
        <w:t>. zm.)</w:t>
      </w:r>
      <w:r w:rsidR="00C73F88" w:rsidRPr="001F23F1">
        <w:rPr>
          <w:rFonts w:asciiTheme="majorHAnsi" w:hAnsiTheme="majorHAnsi"/>
          <w:sz w:val="22"/>
          <w:szCs w:val="22"/>
        </w:rPr>
        <w:t xml:space="preserve"> w związku </w:t>
      </w:r>
      <w:r w:rsidR="001F23F1">
        <w:rPr>
          <w:rFonts w:asciiTheme="majorHAnsi" w:hAnsiTheme="majorHAnsi"/>
          <w:sz w:val="22"/>
          <w:szCs w:val="22"/>
        </w:rPr>
        <w:br/>
      </w:r>
      <w:r w:rsidR="00C73F88" w:rsidRPr="001F23F1">
        <w:rPr>
          <w:rFonts w:asciiTheme="majorHAnsi" w:hAnsiTheme="majorHAnsi"/>
          <w:sz w:val="22"/>
          <w:szCs w:val="22"/>
        </w:rPr>
        <w:t>z prowadzeniem konkursu</w:t>
      </w:r>
      <w:r w:rsidRPr="001F23F1">
        <w:rPr>
          <w:rFonts w:asciiTheme="majorHAnsi" w:hAnsiTheme="majorHAnsi"/>
          <w:sz w:val="22"/>
          <w:szCs w:val="22"/>
        </w:rPr>
        <w:t xml:space="preserve">. </w:t>
      </w:r>
    </w:p>
    <w:p w:rsidR="00647159" w:rsidRPr="001F23F1" w:rsidRDefault="00647159" w:rsidP="00402C13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Kontakt w sprawie konkursu: </w:t>
      </w:r>
    </w:p>
    <w:p w:rsidR="00A9773F" w:rsidRPr="001F23F1" w:rsidRDefault="00FC3F19" w:rsidP="00402C13">
      <w:pPr>
        <w:widowControl w:val="0"/>
        <w:adjustRightInd w:val="0"/>
        <w:ind w:left="360"/>
        <w:jc w:val="both"/>
        <w:textAlignment w:val="baseline"/>
        <w:rPr>
          <w:rStyle w:val="Hipercze"/>
          <w:rFonts w:asciiTheme="majorHAnsi" w:hAnsiTheme="majorHAnsi"/>
          <w:sz w:val="22"/>
          <w:szCs w:val="22"/>
        </w:rPr>
      </w:pPr>
      <w:r w:rsidRPr="001F23F1">
        <w:rPr>
          <w:rFonts w:asciiTheme="majorHAnsi" w:hAnsiTheme="majorHAnsi"/>
          <w:sz w:val="22"/>
          <w:szCs w:val="22"/>
        </w:rPr>
        <w:t xml:space="preserve">Stowarzyszenie Twórców Grafiki Użytkowej: </w:t>
      </w:r>
      <w:r w:rsidR="00963965" w:rsidRPr="001F23F1">
        <w:rPr>
          <w:rFonts w:asciiTheme="majorHAnsi" w:hAnsiTheme="majorHAnsi"/>
          <w:sz w:val="22"/>
          <w:szCs w:val="22"/>
        </w:rPr>
        <w:t>pr@stgu.pl</w:t>
      </w:r>
      <w:r w:rsidR="00647159" w:rsidRPr="001F23F1">
        <w:rPr>
          <w:rFonts w:asciiTheme="majorHAnsi" w:hAnsiTheme="majorHAnsi"/>
          <w:sz w:val="22"/>
          <w:szCs w:val="22"/>
        </w:rPr>
        <w:t xml:space="preserve">, </w:t>
      </w:r>
      <w:r w:rsidRPr="001F23F1">
        <w:rPr>
          <w:rFonts w:asciiTheme="majorHAnsi" w:hAnsiTheme="majorHAnsi"/>
          <w:sz w:val="22"/>
          <w:szCs w:val="22"/>
        </w:rPr>
        <w:t>tel. 600 599 011,</w:t>
      </w:r>
      <w:r w:rsidR="00A9773F" w:rsidRPr="001F23F1">
        <w:rPr>
          <w:rFonts w:asciiTheme="majorHAnsi" w:hAnsiTheme="majorHAnsi"/>
          <w:sz w:val="22"/>
          <w:szCs w:val="22"/>
        </w:rPr>
        <w:t xml:space="preserve"> </w:t>
      </w:r>
      <w:hyperlink r:id="rId7" w:history="1">
        <w:r w:rsidR="003F670F" w:rsidRPr="001F23F1">
          <w:rPr>
            <w:rStyle w:val="Hipercze"/>
            <w:rFonts w:asciiTheme="majorHAnsi" w:hAnsiTheme="majorHAnsi"/>
            <w:sz w:val="22"/>
            <w:szCs w:val="22"/>
          </w:rPr>
          <w:t>www.stgu.pl</w:t>
        </w:r>
      </w:hyperlink>
      <w:r w:rsidR="00A9773F" w:rsidRPr="001F23F1">
        <w:rPr>
          <w:rStyle w:val="Hipercze"/>
          <w:rFonts w:asciiTheme="majorHAnsi" w:hAnsiTheme="majorHAnsi"/>
          <w:sz w:val="22"/>
          <w:szCs w:val="22"/>
        </w:rPr>
        <w:t>.</w:t>
      </w:r>
    </w:p>
    <w:p w:rsidR="003F670F" w:rsidRPr="001F23F1" w:rsidRDefault="003F670F" w:rsidP="00402C13">
      <w:pPr>
        <w:widowControl w:val="0"/>
        <w:adjustRightInd w:val="0"/>
        <w:ind w:left="360"/>
        <w:jc w:val="both"/>
        <w:textAlignment w:val="baseline"/>
        <w:rPr>
          <w:rStyle w:val="Hipercze"/>
          <w:rFonts w:asciiTheme="majorHAnsi" w:hAnsiTheme="majorHAnsi"/>
          <w:color w:val="auto"/>
          <w:sz w:val="22"/>
          <w:szCs w:val="22"/>
          <w:u w:val="none"/>
        </w:rPr>
      </w:pPr>
    </w:p>
    <w:p w:rsidR="00331F51" w:rsidRPr="001F23F1" w:rsidRDefault="00331F51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p w:rsidR="00D421F0" w:rsidRPr="001F23F1" w:rsidRDefault="00D421F0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p w:rsidR="008C0805" w:rsidRPr="001F23F1" w:rsidRDefault="008C0805" w:rsidP="007B3814">
      <w:pPr>
        <w:spacing w:line="360" w:lineRule="auto"/>
        <w:jc w:val="both"/>
        <w:rPr>
          <w:rFonts w:asciiTheme="majorHAnsi" w:hAnsiTheme="majorHAnsi"/>
          <w:color w:val="0070C0"/>
          <w:sz w:val="22"/>
          <w:szCs w:val="22"/>
        </w:rPr>
      </w:pPr>
    </w:p>
    <w:sectPr w:rsidR="008C0805" w:rsidRPr="001F23F1" w:rsidSect="009E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03D" w:rsidRDefault="0037303D" w:rsidP="00235FC3">
      <w:r>
        <w:separator/>
      </w:r>
    </w:p>
  </w:endnote>
  <w:endnote w:type="continuationSeparator" w:id="0">
    <w:p w:rsidR="0037303D" w:rsidRDefault="0037303D" w:rsidP="0023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nPro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03D" w:rsidRDefault="0037303D" w:rsidP="00235FC3">
      <w:r>
        <w:separator/>
      </w:r>
    </w:p>
  </w:footnote>
  <w:footnote w:type="continuationSeparator" w:id="0">
    <w:p w:rsidR="0037303D" w:rsidRDefault="0037303D" w:rsidP="00235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356"/>
    <w:multiLevelType w:val="hybridMultilevel"/>
    <w:tmpl w:val="4208B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83C"/>
    <w:multiLevelType w:val="hybridMultilevel"/>
    <w:tmpl w:val="D2F6B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7389C"/>
    <w:multiLevelType w:val="hybridMultilevel"/>
    <w:tmpl w:val="7E26F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543D"/>
    <w:multiLevelType w:val="hybridMultilevel"/>
    <w:tmpl w:val="85F208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248A"/>
    <w:multiLevelType w:val="hybridMultilevel"/>
    <w:tmpl w:val="204C8C4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C1759E7"/>
    <w:multiLevelType w:val="hybridMultilevel"/>
    <w:tmpl w:val="D764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25C45"/>
    <w:multiLevelType w:val="hybridMultilevel"/>
    <w:tmpl w:val="2D2E9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57BFF"/>
    <w:multiLevelType w:val="hybridMultilevel"/>
    <w:tmpl w:val="77603B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D08D3"/>
    <w:multiLevelType w:val="hybridMultilevel"/>
    <w:tmpl w:val="5172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7134"/>
    <w:multiLevelType w:val="multilevel"/>
    <w:tmpl w:val="A35EC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8660DE1"/>
    <w:multiLevelType w:val="hybridMultilevel"/>
    <w:tmpl w:val="070EEE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B6A66"/>
    <w:multiLevelType w:val="hybridMultilevel"/>
    <w:tmpl w:val="F0684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85E"/>
    <w:multiLevelType w:val="hybridMultilevel"/>
    <w:tmpl w:val="FF086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45DD4"/>
    <w:multiLevelType w:val="hybridMultilevel"/>
    <w:tmpl w:val="AE2E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9292D"/>
    <w:multiLevelType w:val="hybridMultilevel"/>
    <w:tmpl w:val="13FC017E"/>
    <w:lvl w:ilvl="0" w:tplc="9F0E8B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9674A"/>
    <w:multiLevelType w:val="hybridMultilevel"/>
    <w:tmpl w:val="EEDAC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27AC6"/>
    <w:multiLevelType w:val="hybridMultilevel"/>
    <w:tmpl w:val="BF64F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70EA9"/>
    <w:multiLevelType w:val="hybridMultilevel"/>
    <w:tmpl w:val="A8FEC9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B1442D"/>
    <w:multiLevelType w:val="hybridMultilevel"/>
    <w:tmpl w:val="6AE40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812A7"/>
    <w:multiLevelType w:val="hybridMultilevel"/>
    <w:tmpl w:val="7B3C255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4F231D2"/>
    <w:multiLevelType w:val="hybridMultilevel"/>
    <w:tmpl w:val="F364C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DF7B20"/>
    <w:multiLevelType w:val="hybridMultilevel"/>
    <w:tmpl w:val="DF30E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F4299"/>
    <w:multiLevelType w:val="multilevel"/>
    <w:tmpl w:val="3DD69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CE11AAA"/>
    <w:multiLevelType w:val="hybridMultilevel"/>
    <w:tmpl w:val="4044C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3"/>
  </w:num>
  <w:num w:numId="5">
    <w:abstractNumId w:val="13"/>
  </w:num>
  <w:num w:numId="6">
    <w:abstractNumId w:val="3"/>
  </w:num>
  <w:num w:numId="7">
    <w:abstractNumId w:val="22"/>
  </w:num>
  <w:num w:numId="8">
    <w:abstractNumId w:val="17"/>
  </w:num>
  <w:num w:numId="9">
    <w:abstractNumId w:val="20"/>
  </w:num>
  <w:num w:numId="10">
    <w:abstractNumId w:val="14"/>
  </w:num>
  <w:num w:numId="11">
    <w:abstractNumId w:val="1"/>
  </w:num>
  <w:num w:numId="12">
    <w:abstractNumId w:val="19"/>
  </w:num>
  <w:num w:numId="13">
    <w:abstractNumId w:val="4"/>
  </w:num>
  <w:num w:numId="14">
    <w:abstractNumId w:val="21"/>
  </w:num>
  <w:num w:numId="15">
    <w:abstractNumId w:val="16"/>
  </w:num>
  <w:num w:numId="16">
    <w:abstractNumId w:val="18"/>
  </w:num>
  <w:num w:numId="17">
    <w:abstractNumId w:val="11"/>
  </w:num>
  <w:num w:numId="18">
    <w:abstractNumId w:val="12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3F"/>
    <w:rsid w:val="000459C9"/>
    <w:rsid w:val="00053ACF"/>
    <w:rsid w:val="000571FD"/>
    <w:rsid w:val="000624CA"/>
    <w:rsid w:val="000975E9"/>
    <w:rsid w:val="000A27AA"/>
    <w:rsid w:val="000A629E"/>
    <w:rsid w:val="00111EA5"/>
    <w:rsid w:val="00151DD6"/>
    <w:rsid w:val="00153BE3"/>
    <w:rsid w:val="00154265"/>
    <w:rsid w:val="001A3D45"/>
    <w:rsid w:val="001B0C8F"/>
    <w:rsid w:val="001B2018"/>
    <w:rsid w:val="001F23F1"/>
    <w:rsid w:val="001F2E3C"/>
    <w:rsid w:val="001F63E9"/>
    <w:rsid w:val="002102F2"/>
    <w:rsid w:val="00221920"/>
    <w:rsid w:val="00235FC3"/>
    <w:rsid w:val="002B3E6C"/>
    <w:rsid w:val="002C7961"/>
    <w:rsid w:val="002D58CB"/>
    <w:rsid w:val="00306158"/>
    <w:rsid w:val="00323DBF"/>
    <w:rsid w:val="00331F51"/>
    <w:rsid w:val="00331FAB"/>
    <w:rsid w:val="003327A7"/>
    <w:rsid w:val="0037303D"/>
    <w:rsid w:val="003B287B"/>
    <w:rsid w:val="003C68A8"/>
    <w:rsid w:val="003F670F"/>
    <w:rsid w:val="00402C13"/>
    <w:rsid w:val="004059E7"/>
    <w:rsid w:val="004273ED"/>
    <w:rsid w:val="00431EDA"/>
    <w:rsid w:val="00457EA0"/>
    <w:rsid w:val="00470447"/>
    <w:rsid w:val="004813A6"/>
    <w:rsid w:val="004C345B"/>
    <w:rsid w:val="004F3D12"/>
    <w:rsid w:val="0050240C"/>
    <w:rsid w:val="005520E3"/>
    <w:rsid w:val="0057174E"/>
    <w:rsid w:val="00580068"/>
    <w:rsid w:val="00583266"/>
    <w:rsid w:val="005A7A35"/>
    <w:rsid w:val="005B5D9B"/>
    <w:rsid w:val="005B7942"/>
    <w:rsid w:val="005D096A"/>
    <w:rsid w:val="005D26F2"/>
    <w:rsid w:val="005F473F"/>
    <w:rsid w:val="006108C5"/>
    <w:rsid w:val="006113E7"/>
    <w:rsid w:val="00635BD4"/>
    <w:rsid w:val="00646495"/>
    <w:rsid w:val="00647159"/>
    <w:rsid w:val="00652120"/>
    <w:rsid w:val="00654633"/>
    <w:rsid w:val="006747B1"/>
    <w:rsid w:val="00687D39"/>
    <w:rsid w:val="006D3B5B"/>
    <w:rsid w:val="00722781"/>
    <w:rsid w:val="00743522"/>
    <w:rsid w:val="0074631D"/>
    <w:rsid w:val="007671B4"/>
    <w:rsid w:val="007714AE"/>
    <w:rsid w:val="00777214"/>
    <w:rsid w:val="007803BB"/>
    <w:rsid w:val="007A364F"/>
    <w:rsid w:val="007B3814"/>
    <w:rsid w:val="007B6F0A"/>
    <w:rsid w:val="007C30B4"/>
    <w:rsid w:val="008079A1"/>
    <w:rsid w:val="008118FC"/>
    <w:rsid w:val="0082478C"/>
    <w:rsid w:val="00833AFE"/>
    <w:rsid w:val="00853297"/>
    <w:rsid w:val="00876077"/>
    <w:rsid w:val="0089555E"/>
    <w:rsid w:val="008B2247"/>
    <w:rsid w:val="008C0805"/>
    <w:rsid w:val="008E58AE"/>
    <w:rsid w:val="00904D62"/>
    <w:rsid w:val="00927336"/>
    <w:rsid w:val="00927820"/>
    <w:rsid w:val="00930FAB"/>
    <w:rsid w:val="00963965"/>
    <w:rsid w:val="00966CDD"/>
    <w:rsid w:val="009811FC"/>
    <w:rsid w:val="00992F19"/>
    <w:rsid w:val="00994445"/>
    <w:rsid w:val="009E2FB8"/>
    <w:rsid w:val="00A02F45"/>
    <w:rsid w:val="00A228C4"/>
    <w:rsid w:val="00A408C4"/>
    <w:rsid w:val="00A664F4"/>
    <w:rsid w:val="00A777CC"/>
    <w:rsid w:val="00A83503"/>
    <w:rsid w:val="00A85F6E"/>
    <w:rsid w:val="00A9773F"/>
    <w:rsid w:val="00AA38DC"/>
    <w:rsid w:val="00AB6FD5"/>
    <w:rsid w:val="00B0462E"/>
    <w:rsid w:val="00B1410D"/>
    <w:rsid w:val="00B15808"/>
    <w:rsid w:val="00B17F8F"/>
    <w:rsid w:val="00B433B4"/>
    <w:rsid w:val="00B73C4D"/>
    <w:rsid w:val="00B7447A"/>
    <w:rsid w:val="00B9032F"/>
    <w:rsid w:val="00C00A32"/>
    <w:rsid w:val="00C01560"/>
    <w:rsid w:val="00C156A0"/>
    <w:rsid w:val="00C23A8F"/>
    <w:rsid w:val="00C3553D"/>
    <w:rsid w:val="00C446A8"/>
    <w:rsid w:val="00C45838"/>
    <w:rsid w:val="00C45CAF"/>
    <w:rsid w:val="00C61EC3"/>
    <w:rsid w:val="00C73F88"/>
    <w:rsid w:val="00CB0292"/>
    <w:rsid w:val="00CC03DF"/>
    <w:rsid w:val="00CC2704"/>
    <w:rsid w:val="00CD4547"/>
    <w:rsid w:val="00CD63E4"/>
    <w:rsid w:val="00D21742"/>
    <w:rsid w:val="00D3092A"/>
    <w:rsid w:val="00D421F0"/>
    <w:rsid w:val="00D6275A"/>
    <w:rsid w:val="00D9393E"/>
    <w:rsid w:val="00DB00A0"/>
    <w:rsid w:val="00E03BCC"/>
    <w:rsid w:val="00E451FC"/>
    <w:rsid w:val="00E47C9C"/>
    <w:rsid w:val="00E60AD0"/>
    <w:rsid w:val="00EB6917"/>
    <w:rsid w:val="00EC0993"/>
    <w:rsid w:val="00ED0314"/>
    <w:rsid w:val="00F25342"/>
    <w:rsid w:val="00F331A3"/>
    <w:rsid w:val="00F95FAB"/>
    <w:rsid w:val="00F975AF"/>
    <w:rsid w:val="00F97F2F"/>
    <w:rsid w:val="00FB2D52"/>
    <w:rsid w:val="00FC3F19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character" w:customStyle="1" w:styleId="A1">
    <w:name w:val="A1"/>
    <w:uiPriority w:val="99"/>
    <w:rsid w:val="00A9773F"/>
    <w:rPr>
      <w:rFonts w:cs="ClanPro-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paragraph" w:styleId="Bezodstpw">
    <w:name w:val="No Spacing"/>
    <w:uiPriority w:val="1"/>
    <w:qFormat/>
    <w:rsid w:val="00A9773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97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7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A97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3F1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F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F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773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customStyle="1" w:styleId="Pa0">
    <w:name w:val="Pa0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character" w:customStyle="1" w:styleId="A1">
    <w:name w:val="A1"/>
    <w:uiPriority w:val="99"/>
    <w:rsid w:val="00A9773F"/>
    <w:rPr>
      <w:rFonts w:cs="ClanPro-Bold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A9773F"/>
    <w:pPr>
      <w:spacing w:line="241" w:lineRule="atLeast"/>
    </w:pPr>
    <w:rPr>
      <w:rFonts w:ascii="ClanPro-Bold" w:hAnsi="ClanPro-Bold" w:cs="Times New Roman"/>
      <w:color w:val="auto"/>
      <w:lang w:eastAsia="en-US"/>
    </w:rPr>
  </w:style>
  <w:style w:type="paragraph" w:styleId="Bezodstpw">
    <w:name w:val="No Spacing"/>
    <w:uiPriority w:val="1"/>
    <w:qFormat/>
    <w:rsid w:val="00A9773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97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977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A97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3F19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F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F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FC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8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8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8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8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g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Senatu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5</cp:revision>
  <cp:lastPrinted>2017-02-22T07:55:00Z</cp:lastPrinted>
  <dcterms:created xsi:type="dcterms:W3CDTF">2017-03-02T14:37:00Z</dcterms:created>
  <dcterms:modified xsi:type="dcterms:W3CDTF">2017-03-07T11:49:00Z</dcterms:modified>
</cp:coreProperties>
</file>